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B13C32" w:rsidRDefault="001440CB" w:rsidP="00B13C32">
      <w:pPr>
        <w:tabs>
          <w:tab w:val="left" w:pos="142"/>
        </w:tabs>
        <w:spacing w:after="120"/>
        <w:ind w:firstLine="709"/>
        <w:jc w:val="both"/>
        <w:rPr>
          <w:rFonts w:ascii="Arial" w:hAnsi="Arial" w:cs="Arial"/>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3A45EB" w:rsidRDefault="001440CB" w:rsidP="003A45EB">
      <w:r w:rsidRPr="00793DBC">
        <w:rPr>
          <w:rFonts w:ascii="Arial" w:hAnsi="Arial" w:cs="Arial"/>
          <w:color w:val="000000"/>
          <w:sz w:val="22"/>
          <w:szCs w:val="22"/>
        </w:rPr>
        <w:t> </w:t>
      </w:r>
    </w:p>
    <w:tbl>
      <w:tblPr>
        <w:tblW w:w="491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9"/>
        <w:gridCol w:w="21"/>
        <w:gridCol w:w="1889"/>
      </w:tblGrid>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p>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TABELA DE PONTUAÇÃO</w:t>
            </w:r>
          </w:p>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I - FORMAÇÃO ACADÊMICA/TITULAÇÃO NA ÁREA DO CONCURSO</w:t>
            </w:r>
          </w:p>
          <w:p w:rsidR="003A45EB" w:rsidRPr="003A45EB" w:rsidRDefault="003A45EB" w:rsidP="00AF195A">
            <w:pPr>
              <w:jc w:val="center"/>
              <w:rPr>
                <w:rFonts w:ascii="Arial" w:hAnsi="Arial" w:cs="Arial"/>
                <w:sz w:val="22"/>
                <w:szCs w:val="22"/>
              </w:rPr>
            </w:pPr>
            <w:r w:rsidRPr="003A45EB">
              <w:rPr>
                <w:rFonts w:ascii="Arial" w:hAnsi="Arial" w:cs="Arial"/>
                <w:b/>
                <w:bCs/>
                <w:sz w:val="22"/>
                <w:szCs w:val="22"/>
              </w:rPr>
              <w:t>(máximo de 200 pontos)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Doutorado na área do concurso e/ou aprovação de tese de Livre Docência</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sz w:val="22"/>
                <w:szCs w:val="22"/>
              </w:rPr>
            </w:pPr>
            <w:r w:rsidRPr="003A45EB">
              <w:rPr>
                <w:rFonts w:ascii="Arial" w:hAnsi="Arial" w:cs="Arial"/>
                <w:b/>
                <w:bCs/>
                <w:sz w:val="22"/>
                <w:szCs w:val="22"/>
              </w:rPr>
              <w:t>200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Créditos completos de doutorado, com aprovação na qualificação, na área do concurso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sz w:val="22"/>
                <w:szCs w:val="22"/>
              </w:rPr>
            </w:pPr>
            <w:r w:rsidRPr="003A45EB">
              <w:rPr>
                <w:rFonts w:ascii="Arial" w:hAnsi="Arial" w:cs="Arial"/>
                <w:b/>
                <w:bCs/>
                <w:sz w:val="22"/>
                <w:szCs w:val="22"/>
              </w:rPr>
              <w:t>150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Mestrado na área do concurso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sz w:val="22"/>
                <w:szCs w:val="22"/>
              </w:rPr>
            </w:pPr>
            <w:r w:rsidRPr="003A45EB">
              <w:rPr>
                <w:rFonts w:ascii="Arial" w:hAnsi="Arial" w:cs="Arial"/>
                <w:b/>
                <w:bCs/>
                <w:sz w:val="22"/>
                <w:szCs w:val="22"/>
              </w:rPr>
              <w:t>100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OBS: Será considerado apenas o título na área do concurso e com a maior pontuação.</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b/>
                <w:bCs/>
                <w:color w:val="000000"/>
                <w:sz w:val="22"/>
                <w:szCs w:val="22"/>
              </w:rPr>
            </w:pP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spacing w:before="40" w:after="40"/>
              <w:jc w:val="center"/>
              <w:rPr>
                <w:rFonts w:ascii="Arial" w:hAnsi="Arial" w:cs="Arial"/>
                <w:color w:val="000000"/>
                <w:sz w:val="22"/>
                <w:szCs w:val="22"/>
              </w:rPr>
            </w:pPr>
            <w:r w:rsidRPr="003A45EB">
              <w:rPr>
                <w:rFonts w:ascii="Arial" w:hAnsi="Arial" w:cs="Arial"/>
                <w:b/>
                <w:bCs/>
                <w:color w:val="000000"/>
                <w:sz w:val="22"/>
                <w:szCs w:val="22"/>
              </w:rPr>
              <w:t>II - ATIVIDADES ACADÊMICAS</w:t>
            </w:r>
          </w:p>
          <w:p w:rsidR="003A45EB" w:rsidRPr="003A45EB" w:rsidRDefault="003A45EB" w:rsidP="00AF195A">
            <w:pPr>
              <w:spacing w:before="40" w:after="40"/>
              <w:jc w:val="center"/>
              <w:rPr>
                <w:rFonts w:ascii="Arial" w:hAnsi="Arial" w:cs="Arial"/>
                <w:color w:val="000000"/>
                <w:sz w:val="22"/>
                <w:szCs w:val="22"/>
              </w:rPr>
            </w:pPr>
            <w:r w:rsidRPr="003A45EB">
              <w:rPr>
                <w:rFonts w:ascii="Arial" w:hAnsi="Arial" w:cs="Arial"/>
                <w:b/>
                <w:bCs/>
                <w:color w:val="000000"/>
                <w:sz w:val="22"/>
                <w:szCs w:val="22"/>
              </w:rPr>
              <w:t>(máximo de 400 pontos)  </w:t>
            </w:r>
          </w:p>
          <w:p w:rsidR="003A45EB" w:rsidRPr="003A45EB" w:rsidRDefault="003A45EB" w:rsidP="00AF195A">
            <w:pPr>
              <w:jc w:val="both"/>
              <w:rPr>
                <w:rFonts w:ascii="Arial" w:eastAsia="Calibri" w:hAnsi="Arial" w:cs="Arial"/>
                <w:b/>
                <w:bCs/>
                <w:sz w:val="22"/>
                <w:szCs w:val="22"/>
                <w:lang w:eastAsia="en-US"/>
              </w:rPr>
            </w:pPr>
            <w:r w:rsidRPr="003A45EB">
              <w:rPr>
                <w:rFonts w:ascii="Arial" w:hAnsi="Arial" w:cs="Arial"/>
                <w:b/>
                <w:bCs/>
                <w:color w:val="000000"/>
                <w:sz w:val="22"/>
                <w:szCs w:val="22"/>
              </w:rPr>
              <w:t>Pontuação por obra ou atividade, na área do concurso nos últimos 5 anos - </w:t>
            </w:r>
            <w:proofErr w:type="spellStart"/>
            <w:r w:rsidRPr="003A45EB">
              <w:rPr>
                <w:rFonts w:ascii="Arial" w:hAnsi="Arial" w:cs="Arial"/>
                <w:b/>
                <w:bCs/>
                <w:color w:val="000000"/>
                <w:sz w:val="22"/>
                <w:szCs w:val="22"/>
              </w:rPr>
              <w:t>Qualis</w:t>
            </w:r>
            <w:proofErr w:type="spellEnd"/>
            <w:r w:rsidRPr="003A45EB">
              <w:rPr>
                <w:rFonts w:ascii="Arial" w:hAnsi="Arial" w:cs="Arial"/>
                <w:b/>
                <w:bCs/>
                <w:color w:val="000000"/>
                <w:sz w:val="22"/>
                <w:szCs w:val="22"/>
              </w:rPr>
              <w:t xml:space="preserve"> periódicos Plataforma Sucupira (vigente)</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 xml:space="preserve">1 - Artigos publicados, indexados ao </w:t>
            </w:r>
            <w:proofErr w:type="spellStart"/>
            <w:r w:rsidRPr="003A45EB">
              <w:rPr>
                <w:rFonts w:ascii="Arial" w:hAnsi="Arial" w:cs="Arial"/>
                <w:b/>
                <w:bCs/>
                <w:color w:val="000000"/>
                <w:sz w:val="22"/>
                <w:szCs w:val="22"/>
              </w:rPr>
              <w:t>Qualis</w:t>
            </w:r>
            <w:proofErr w:type="spellEnd"/>
            <w:r w:rsidRPr="003A45EB">
              <w:rPr>
                <w:rFonts w:ascii="Arial" w:hAnsi="Arial" w:cs="Arial"/>
                <w:b/>
                <w:bCs/>
                <w:color w:val="000000"/>
                <w:sz w:val="22"/>
                <w:szCs w:val="22"/>
              </w:rPr>
              <w:t>, na área do concurso nos últimos 5 anos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A1</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A2</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75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A3</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65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A4</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B1</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B2</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B3</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B4</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proofErr w:type="spellStart"/>
            <w:r w:rsidRPr="003A45EB">
              <w:rPr>
                <w:rFonts w:ascii="Arial" w:hAnsi="Arial" w:cs="Arial"/>
                <w:sz w:val="22"/>
                <w:szCs w:val="22"/>
              </w:rPr>
              <w:t>Qualis</w:t>
            </w:r>
            <w:proofErr w:type="spellEnd"/>
            <w:r w:rsidRPr="003A45EB">
              <w:rPr>
                <w:rFonts w:ascii="Arial" w:hAnsi="Arial" w:cs="Arial"/>
                <w:sz w:val="22"/>
                <w:szCs w:val="22"/>
              </w:rPr>
              <w:t xml:space="preserve"> B5</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Outros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2 -  Livros de interesse na área publicados no exterior com ISBN e com corpo editorial</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 de capítulo                     </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Tradutor / revisor técnico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Coordenador / organizador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Editor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3 -  Livros de interesse na área, publicados no Brasil, com ISBN e com corpo editorial</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80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 de capítulo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Tradutor / revisor técnico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Coordenador / organizador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Editor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 xml:space="preserve">4 </w:t>
            </w:r>
            <w:r w:rsidRPr="003A45EB">
              <w:rPr>
                <w:rFonts w:ascii="Arial" w:hAnsi="Arial" w:cs="Arial"/>
                <w:color w:val="000000"/>
                <w:sz w:val="22"/>
                <w:szCs w:val="22"/>
              </w:rPr>
              <w:t>- L</w:t>
            </w:r>
            <w:r w:rsidRPr="003A45EB">
              <w:rPr>
                <w:rFonts w:ascii="Arial" w:hAnsi="Arial" w:cs="Arial"/>
                <w:b/>
                <w:bCs/>
                <w:color w:val="000000"/>
                <w:sz w:val="22"/>
                <w:szCs w:val="22"/>
              </w:rPr>
              <w:t>ivros de interesse na área</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 de capítulo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Tradutor / revisor técnico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Coordenador / organizador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Editor</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b/>
                <w:bCs/>
                <w:sz w:val="22"/>
                <w:szCs w:val="22"/>
              </w:rPr>
              <w:t> Livros que não se enquadram nos itens acima                      </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rPr>
          <w:trHeight w:val="542"/>
        </w:trPr>
        <w:tc>
          <w:tcPr>
            <w:tcW w:w="4999" w:type="pct"/>
            <w:gridSpan w:val="3"/>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ind w:left="1134" w:hanging="283"/>
              <w:jc w:val="center"/>
              <w:rPr>
                <w:rFonts w:ascii="Arial" w:hAnsi="Arial" w:cs="Arial"/>
                <w:color w:val="000000"/>
                <w:sz w:val="22"/>
                <w:szCs w:val="22"/>
              </w:rPr>
            </w:pPr>
            <w:r w:rsidRPr="003A45EB">
              <w:rPr>
                <w:rFonts w:ascii="Arial" w:hAnsi="Arial" w:cs="Arial"/>
                <w:b/>
                <w:bCs/>
                <w:color w:val="000000"/>
                <w:sz w:val="22"/>
                <w:szCs w:val="22"/>
              </w:rPr>
              <w:lastRenderedPageBreak/>
              <w:t>5 </w:t>
            </w:r>
            <w:r w:rsidRPr="003A45EB">
              <w:rPr>
                <w:rFonts w:ascii="Arial" w:hAnsi="Arial" w:cs="Arial"/>
                <w:color w:val="000000"/>
                <w:sz w:val="22"/>
                <w:szCs w:val="22"/>
              </w:rPr>
              <w:t>-  </w:t>
            </w:r>
            <w:r w:rsidRPr="003A45EB">
              <w:rPr>
                <w:rFonts w:ascii="Arial" w:hAnsi="Arial" w:cs="Arial"/>
                <w:b/>
                <w:bCs/>
                <w:color w:val="000000"/>
                <w:sz w:val="22"/>
                <w:szCs w:val="22"/>
              </w:rPr>
              <w:t xml:space="preserve">Projetos de Ensino, Pesquisa ou Extensão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p w:rsidR="003A45EB" w:rsidRPr="003A45EB" w:rsidRDefault="003A45EB" w:rsidP="00AF195A">
            <w:pPr>
              <w:jc w:val="center"/>
              <w:rPr>
                <w:rFonts w:ascii="Arial" w:hAnsi="Arial" w:cs="Arial"/>
                <w:color w:val="000000"/>
                <w:sz w:val="22"/>
                <w:szCs w:val="22"/>
              </w:rPr>
            </w:pPr>
            <w:r w:rsidRPr="003A45EB">
              <w:rPr>
                <w:rFonts w:ascii="Arial" w:hAnsi="Arial" w:cs="Arial"/>
                <w:b/>
                <w:bCs/>
                <w:color w:val="000000"/>
                <w:sz w:val="22"/>
                <w:szCs w:val="22"/>
              </w:rPr>
              <w:t>Pontuação por ano de realização</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projetos aprovados e/ou financiados por agências ou órgãos governamentais ou não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projetos aprovados e/ou financiados por agências ou órgãos governamentais ou não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projetos aprovados institucionalmente em andamento ou concluídos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projetos aprovados institucionalmente em andamento ou concluídos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02</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 xml:space="preserve">6 -  Participação em eventos científicos na área do concurso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Presidente ou coordenador de comissão/área de evento nacional ou internacional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Membro de comissão de evento nacional ou internacional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sz w:val="22"/>
                <w:szCs w:val="22"/>
              </w:rPr>
            </w:pPr>
            <w:r w:rsidRPr="003A45EB">
              <w:rPr>
                <w:rFonts w:ascii="Arial" w:hAnsi="Arial" w:cs="Arial"/>
                <w:sz w:val="22"/>
                <w:szCs w:val="22"/>
              </w:rPr>
              <w:t>Presidente ou coordenador de comissão/área de evento regional ou local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sz w:val="22"/>
                <w:szCs w:val="22"/>
              </w:rPr>
            </w:pPr>
            <w:r w:rsidRPr="003A45EB">
              <w:rPr>
                <w:rFonts w:ascii="Arial" w:hAnsi="Arial" w:cs="Arial"/>
                <w:sz w:val="22"/>
                <w:szCs w:val="22"/>
              </w:rPr>
              <w:t>Membro de comissão de evento regional ou local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Palestrante evento internacional/ 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Palestrante evento regional/local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Ministrante de minicurso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Apresentação de trabalho científico, com publicação de texto completo em anais de eventos internacionais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sz w:val="22"/>
                <w:szCs w:val="22"/>
              </w:rPr>
            </w:pPr>
            <w:r w:rsidRPr="003A45EB">
              <w:rPr>
                <w:rFonts w:ascii="Arial" w:hAnsi="Arial" w:cs="Arial"/>
                <w:sz w:val="22"/>
                <w:szCs w:val="22"/>
              </w:rPr>
              <w:t>Apresentação de trabalho científico, com publicação de texto completo em anais de eventos nacionais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Apresentação de trabalho científico, com publicação de texto completo em anais de eventos regionais ou estaduais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Apresentação de trabalho científico, com publicação de resumo em anais de eventos nacionais ou internacionais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Apresentação de trabalho científico, com publicação de resumo em anais de eventos regionais ou estaduais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02</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evento sem apresentação de trabalho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 xml:space="preserve">7 -  Produção artística / cultural / didática na área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 xml:space="preserve">Produção de material audiovisual: vídeos, CD´s, </w:t>
            </w:r>
            <w:proofErr w:type="spellStart"/>
            <w:r w:rsidRPr="003A45EB">
              <w:rPr>
                <w:rFonts w:ascii="Arial" w:hAnsi="Arial" w:cs="Arial"/>
                <w:sz w:val="22"/>
                <w:szCs w:val="22"/>
              </w:rPr>
              <w:t>DVD´</w:t>
            </w:r>
            <w:proofErr w:type="spellEnd"/>
            <w:r w:rsidRPr="003A45EB">
              <w:rPr>
                <w:rFonts w:ascii="Arial" w:hAnsi="Arial" w:cs="Arial"/>
                <w:sz w:val="22"/>
                <w:szCs w:val="22"/>
              </w:rPr>
              <w:t>s e Portfólios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18</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Atuação como intérprete em eventos artísticos (de música, artes cênicas e artes visuais), em âmbito internacional.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Atuação como intérprete em eventos artísticos (de música, artes cênicas e artes visuais), em âmbito 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Autoria de obras artísticas (música, artes cênicas e artes visuais) apresentadas publicamente em âmbito internacional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 xml:space="preserve">Autoria de obras artísticas (música, artes cênicas e artes </w:t>
            </w:r>
            <w:r w:rsidRPr="003A45EB">
              <w:rPr>
                <w:rFonts w:ascii="Arial" w:hAnsi="Arial" w:cs="Arial"/>
                <w:sz w:val="22"/>
                <w:szCs w:val="22"/>
              </w:rPr>
              <w:lastRenderedPageBreak/>
              <w:t>visuais) apresentadas publicamente em âmbito nacional</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lastRenderedPageBreak/>
              <w:t>20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lastRenderedPageBreak/>
              <w:t>8 - Produção técnica na área</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Licenciamento de patentes de produtos e processos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Registro de patentes de produtos e de processos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Depósitos de patentes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Softwares relevantes na área</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Produção de material audiovisual relevante na área, aprovado e financiado por instituições de ensino e de pesquisa</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Produção de material audiovisual relevante na área sem financiamento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9 – Prêmios e Títulos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Prêmios, distinções e láureas outorgados por entidades científicas, acadêmicas ou artísticas</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color w:val="000000"/>
                <w:sz w:val="22"/>
                <w:szCs w:val="22"/>
              </w:rPr>
            </w:pPr>
            <w:r w:rsidRPr="003A45EB">
              <w:rPr>
                <w:rFonts w:ascii="Arial" w:hAnsi="Arial" w:cs="Arial"/>
                <w:b/>
                <w:bCs/>
                <w:color w:val="000000"/>
                <w:sz w:val="22"/>
                <w:szCs w:val="22"/>
              </w:rPr>
              <w:t>III - EXPERIÊNCIA PROFISSIONAL DOCENTE E NÃO-DOCENTE</w:t>
            </w:r>
          </w:p>
          <w:p w:rsidR="003A45EB" w:rsidRPr="003A45EB" w:rsidRDefault="003A45EB" w:rsidP="00AF195A">
            <w:pPr>
              <w:jc w:val="center"/>
              <w:rPr>
                <w:rFonts w:ascii="Arial" w:eastAsia="Calibri" w:hAnsi="Arial" w:cs="Arial"/>
                <w:b/>
                <w:bCs/>
                <w:sz w:val="22"/>
                <w:szCs w:val="22"/>
                <w:lang w:eastAsia="en-US"/>
              </w:rPr>
            </w:pPr>
            <w:r w:rsidRPr="003A45EB">
              <w:rPr>
                <w:rFonts w:ascii="Arial" w:hAnsi="Arial" w:cs="Arial"/>
                <w:b/>
                <w:bCs/>
                <w:color w:val="000000"/>
                <w:sz w:val="22"/>
                <w:szCs w:val="22"/>
              </w:rPr>
              <w:t>(máximo de 400 pontos)</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color w:val="000000"/>
                <w:sz w:val="22"/>
                <w:szCs w:val="22"/>
              </w:rPr>
            </w:pPr>
            <w:r w:rsidRPr="003A45EB">
              <w:rPr>
                <w:rFonts w:ascii="Arial" w:hAnsi="Arial" w:cs="Arial"/>
                <w:b/>
                <w:bCs/>
                <w:color w:val="000000"/>
                <w:sz w:val="22"/>
                <w:szCs w:val="22"/>
              </w:rPr>
              <w:t>1 -     Magistério nos últimos 5 anos</w:t>
            </w:r>
          </w:p>
          <w:p w:rsidR="003A45EB" w:rsidRPr="003A45EB" w:rsidRDefault="003A45EB" w:rsidP="00AF195A">
            <w:pPr>
              <w:jc w:val="center"/>
              <w:rPr>
                <w:rFonts w:ascii="Arial" w:hAnsi="Arial" w:cs="Arial"/>
                <w:b/>
                <w:bCs/>
                <w:color w:val="000000"/>
                <w:sz w:val="22"/>
                <w:szCs w:val="22"/>
              </w:rPr>
            </w:pPr>
            <w:r w:rsidRPr="003A45EB">
              <w:rPr>
                <w:rFonts w:ascii="Arial" w:hAnsi="Arial" w:cs="Arial"/>
                <w:b/>
                <w:bCs/>
                <w:color w:val="000000"/>
                <w:sz w:val="22"/>
                <w:szCs w:val="22"/>
              </w:rPr>
              <w:t>Pontuação por semestre</w:t>
            </w:r>
          </w:p>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 xml:space="preserve"> (máximo de 250 pontos)</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*Magistério em curso de pós-graduação </w:t>
            </w:r>
            <w:r w:rsidRPr="003A45EB">
              <w:rPr>
                <w:rFonts w:ascii="Arial" w:hAnsi="Arial" w:cs="Arial"/>
                <w:i/>
                <w:iCs/>
                <w:sz w:val="22"/>
                <w:szCs w:val="22"/>
              </w:rPr>
              <w:t>stricto sensu </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*Magistério em curso de pós-graduação </w:t>
            </w:r>
            <w:r w:rsidRPr="003A45EB">
              <w:rPr>
                <w:rFonts w:ascii="Arial" w:hAnsi="Arial" w:cs="Arial"/>
                <w:i/>
                <w:iCs/>
                <w:sz w:val="22"/>
                <w:szCs w:val="22"/>
              </w:rPr>
              <w:t>lato sensu</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 xml:space="preserve">**Magistério em curso de graduação </w:t>
            </w:r>
            <w:r w:rsidRPr="003A45EB">
              <w:rPr>
                <w:rFonts w:ascii="Arial" w:hAnsi="Arial" w:cs="Arial"/>
                <w:sz w:val="22"/>
                <w:szCs w:val="22"/>
              </w:rPr>
              <w:softHyphen/>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 xml:space="preserve">**Magistério no ensino fundamental, médio e técnico </w:t>
            </w:r>
            <w:r w:rsidRPr="003A45EB">
              <w:rPr>
                <w:rFonts w:ascii="Arial" w:hAnsi="Arial" w:cs="Arial"/>
                <w:sz w:val="22"/>
                <w:szCs w:val="22"/>
              </w:rPr>
              <w:softHyphen/>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 xml:space="preserve">**Magistério em curso de treinamento ou extensão </w:t>
            </w:r>
            <w:r w:rsidRPr="003A45EB">
              <w:rPr>
                <w:rFonts w:ascii="Arial" w:hAnsi="Arial" w:cs="Arial"/>
                <w:sz w:val="22"/>
                <w:szCs w:val="22"/>
              </w:rPr>
              <w:softHyphen/>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03</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Cursos não curriculares ministrados na especialidade, com carga horária acima de 40 h/a</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03</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spacing w:before="40" w:after="40"/>
              <w:ind w:left="780" w:hanging="360"/>
              <w:jc w:val="center"/>
              <w:rPr>
                <w:rFonts w:ascii="Arial" w:hAnsi="Arial" w:cs="Arial"/>
                <w:b/>
                <w:bCs/>
                <w:color w:val="000000"/>
                <w:sz w:val="22"/>
                <w:szCs w:val="22"/>
              </w:rPr>
            </w:pPr>
            <w:r w:rsidRPr="003A45EB">
              <w:rPr>
                <w:rFonts w:ascii="Arial" w:hAnsi="Arial" w:cs="Arial"/>
                <w:b/>
                <w:bCs/>
                <w:color w:val="000000"/>
                <w:sz w:val="22"/>
                <w:szCs w:val="22"/>
              </w:rPr>
              <w:t xml:space="preserve">2 -  Atividades administrativas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 </w:t>
            </w:r>
          </w:p>
          <w:p w:rsidR="003A45EB" w:rsidRPr="003A45EB" w:rsidRDefault="003A45EB" w:rsidP="00AF195A">
            <w:pPr>
              <w:spacing w:before="40" w:after="40"/>
              <w:ind w:left="780" w:hanging="360"/>
              <w:jc w:val="center"/>
              <w:rPr>
                <w:rFonts w:ascii="Arial" w:hAnsi="Arial" w:cs="Arial"/>
                <w:b/>
                <w:bCs/>
                <w:sz w:val="22"/>
                <w:szCs w:val="22"/>
              </w:rPr>
            </w:pPr>
            <w:r w:rsidRPr="003A45EB">
              <w:rPr>
                <w:rFonts w:ascii="Arial" w:hAnsi="Arial" w:cs="Arial"/>
                <w:b/>
                <w:bCs/>
                <w:color w:val="000000"/>
                <w:sz w:val="22"/>
                <w:szCs w:val="22"/>
              </w:rPr>
              <w:t>(máximo de 150 pontos)</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2.1 - Pontuação por atividade</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curso de pós-graduação </w:t>
            </w:r>
            <w:r w:rsidRPr="003A45EB">
              <w:rPr>
                <w:rFonts w:ascii="Arial" w:hAnsi="Arial" w:cs="Arial"/>
                <w:i/>
                <w:iCs/>
                <w:sz w:val="22"/>
                <w:szCs w:val="22"/>
              </w:rPr>
              <w:t>stricto sensu</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80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curso de pós-graduação </w:t>
            </w:r>
            <w:r w:rsidRPr="003A45EB">
              <w:rPr>
                <w:rFonts w:ascii="Arial" w:hAnsi="Arial" w:cs="Arial"/>
                <w:i/>
                <w:iCs/>
                <w:sz w:val="22"/>
                <w:szCs w:val="22"/>
              </w:rPr>
              <w:t>lato sensu</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curso de graduação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80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Conselhos Superiores (não cumulativa com coordenação de curso)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atividades administrativas de Instituições de Ensino Superior (chefia, diretoria de unidades, pró-reitorias, etc.)</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40</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Coordenação de comissões e/ou comitês de órgãos de fomento e/ou de avaliação/regulação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4999"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ind w:left="1155" w:hanging="720"/>
              <w:jc w:val="center"/>
              <w:rPr>
                <w:rFonts w:ascii="Arial" w:hAnsi="Arial" w:cs="Arial"/>
                <w:color w:val="000000"/>
                <w:sz w:val="22"/>
                <w:szCs w:val="22"/>
              </w:rPr>
            </w:pPr>
            <w:r w:rsidRPr="003A45EB">
              <w:rPr>
                <w:rFonts w:ascii="Arial" w:hAnsi="Arial" w:cs="Arial"/>
                <w:b/>
                <w:bCs/>
                <w:color w:val="000000"/>
                <w:sz w:val="22"/>
                <w:szCs w:val="22"/>
              </w:rPr>
              <w:t xml:space="preserve">2.2 -  Experiência profissional na área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p w:rsidR="003A45EB" w:rsidRPr="003A45EB" w:rsidRDefault="003A45EB" w:rsidP="00AF195A">
            <w:pPr>
              <w:jc w:val="center"/>
              <w:rPr>
                <w:rFonts w:ascii="Arial" w:eastAsia="Calibri" w:hAnsi="Arial" w:cs="Arial"/>
                <w:b/>
                <w:bCs/>
                <w:sz w:val="22"/>
                <w:szCs w:val="22"/>
                <w:lang w:eastAsia="en-US"/>
              </w:rPr>
            </w:pPr>
            <w:r w:rsidRPr="003A45EB">
              <w:rPr>
                <w:rFonts w:ascii="Arial" w:hAnsi="Arial" w:cs="Arial"/>
                <w:b/>
                <w:bCs/>
                <w:color w:val="000000"/>
                <w:sz w:val="22"/>
                <w:szCs w:val="22"/>
              </w:rPr>
              <w:t>Pontuação por ano</w:t>
            </w:r>
          </w:p>
        </w:tc>
      </w:tr>
      <w:tr w:rsidR="003A45EB" w:rsidRPr="003A45EB" w:rsidTr="003A45EB">
        <w:tc>
          <w:tcPr>
            <w:tcW w:w="3887"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Experiência profissional na área do concurso</w:t>
            </w:r>
          </w:p>
        </w:tc>
        <w:tc>
          <w:tcPr>
            <w:tcW w:w="1113"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 xml:space="preserve">2.3 -  Orientações concluídas – Pontuação por ocorrência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Doutorado</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80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Estagio Pós-Doutoral</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Mestrado</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Especialização</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Iniciação científica, tecnológica, extensão e ensino</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Graduação (trabalho de conclusão, estágio, monitoria)</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Residência</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30</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OBS: Para as coorientações, deve ser computada a metade dos pontos.</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color w:val="000000"/>
                <w:sz w:val="22"/>
                <w:szCs w:val="22"/>
              </w:rPr>
              <w:t xml:space="preserve">2.4 -  Bancas e comissões julgadoras nos últimos </w:t>
            </w:r>
            <w:proofErr w:type="gramStart"/>
            <w:r w:rsidRPr="003A45EB">
              <w:rPr>
                <w:rFonts w:ascii="Arial" w:hAnsi="Arial" w:cs="Arial"/>
                <w:b/>
                <w:bCs/>
                <w:color w:val="000000"/>
                <w:sz w:val="22"/>
                <w:szCs w:val="22"/>
              </w:rPr>
              <w:t>5</w:t>
            </w:r>
            <w:proofErr w:type="gramEnd"/>
            <w:r w:rsidRPr="003A45EB">
              <w:rPr>
                <w:rFonts w:ascii="Arial" w:hAnsi="Arial" w:cs="Arial"/>
                <w:b/>
                <w:bCs/>
                <w:color w:val="000000"/>
                <w:sz w:val="22"/>
                <w:szCs w:val="22"/>
              </w:rPr>
              <w:t xml:space="preserve"> anos</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Doutorado (Não pontuar quando for o orientador)</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Mestrado (Não pontuar quando for o orientador)</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15</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lastRenderedPageBreak/>
              <w:t>Especialização (Não pontuar quando for o orientador)</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10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Graduação (Não pontuar quando for o orientador)</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sz w:val="22"/>
                <w:szCs w:val="22"/>
              </w:rPr>
            </w:pPr>
            <w:r w:rsidRPr="003A45EB">
              <w:rPr>
                <w:rFonts w:ascii="Arial" w:hAnsi="Arial" w:cs="Arial"/>
                <w:sz w:val="22"/>
                <w:szCs w:val="22"/>
              </w:rPr>
              <w:t>Concurso público, teste seletivo</w:t>
            </w:r>
          </w:p>
        </w:tc>
        <w:tc>
          <w:tcPr>
            <w:tcW w:w="1101" w:type="pct"/>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05</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2.5 – Atividades de formação docente</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bCs/>
                <w:sz w:val="22"/>
                <w:szCs w:val="22"/>
              </w:rPr>
            </w:pPr>
            <w:r w:rsidRPr="003A45EB">
              <w:rPr>
                <w:rFonts w:ascii="Arial" w:hAnsi="Arial" w:cs="Arial"/>
                <w:bCs/>
                <w:sz w:val="22"/>
                <w:szCs w:val="22"/>
              </w:rPr>
              <w:t xml:space="preserve">Bolsa sanduíche no exterior (quando da realização do doutorado) </w:t>
            </w:r>
          </w:p>
        </w:tc>
        <w:tc>
          <w:tcPr>
            <w:tcW w:w="1101"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80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sz w:val="22"/>
                <w:szCs w:val="22"/>
              </w:rPr>
            </w:pPr>
            <w:r w:rsidRPr="003A45EB">
              <w:rPr>
                <w:rFonts w:ascii="Arial" w:hAnsi="Arial" w:cs="Arial"/>
                <w:sz w:val="22"/>
                <w:szCs w:val="22"/>
              </w:rPr>
              <w:t>Bolsista CAPES/CNPq ou outras agências de fomento, no mestrado ou doutorado</w:t>
            </w:r>
          </w:p>
        </w:tc>
        <w:tc>
          <w:tcPr>
            <w:tcW w:w="1101"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50</w:t>
            </w:r>
          </w:p>
        </w:tc>
      </w:tr>
      <w:tr w:rsidR="003A45EB" w:rsidRPr="003A45EB" w:rsidTr="003A45EB">
        <w:tc>
          <w:tcPr>
            <w:tcW w:w="3899" w:type="pct"/>
            <w:gridSpan w:val="2"/>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both"/>
              <w:rPr>
                <w:rFonts w:ascii="Arial" w:hAnsi="Arial" w:cs="Arial"/>
                <w:sz w:val="22"/>
                <w:szCs w:val="22"/>
              </w:rPr>
            </w:pPr>
            <w:r w:rsidRPr="003A45EB">
              <w:rPr>
                <w:rFonts w:ascii="Arial" w:hAnsi="Arial" w:cs="Arial"/>
                <w:sz w:val="22"/>
                <w:szCs w:val="22"/>
              </w:rPr>
              <w:t>Participação em cursos de capacitação pedagógica nos últimos 5 anos (pontua por mérito)</w:t>
            </w:r>
          </w:p>
        </w:tc>
        <w:tc>
          <w:tcPr>
            <w:tcW w:w="1101" w:type="pct"/>
            <w:tcBorders>
              <w:top w:val="single" w:sz="4" w:space="0" w:color="auto"/>
              <w:left w:val="single" w:sz="4" w:space="0" w:color="auto"/>
              <w:bottom w:val="single" w:sz="4" w:space="0" w:color="auto"/>
              <w:right w:val="single" w:sz="4" w:space="0" w:color="auto"/>
            </w:tcBorders>
            <w:shd w:val="clear" w:color="auto" w:fill="auto"/>
          </w:tcPr>
          <w:p w:rsidR="003A45EB" w:rsidRPr="003A45EB" w:rsidRDefault="003A45EB" w:rsidP="00AF195A">
            <w:pPr>
              <w:jc w:val="center"/>
              <w:rPr>
                <w:rFonts w:ascii="Arial" w:hAnsi="Arial" w:cs="Arial"/>
                <w:b/>
                <w:bCs/>
                <w:sz w:val="22"/>
                <w:szCs w:val="22"/>
              </w:rPr>
            </w:pPr>
            <w:r w:rsidRPr="003A45EB">
              <w:rPr>
                <w:rFonts w:ascii="Arial" w:hAnsi="Arial" w:cs="Arial"/>
                <w:b/>
                <w:bCs/>
                <w:sz w:val="22"/>
                <w:szCs w:val="22"/>
              </w:rPr>
              <w:t>03</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rPr>
                <w:rFonts w:ascii="Arial" w:hAnsi="Arial" w:cs="Arial"/>
                <w:color w:val="000000"/>
                <w:sz w:val="22"/>
                <w:szCs w:val="22"/>
              </w:rPr>
            </w:pPr>
            <w:r w:rsidRPr="003A45EB">
              <w:rPr>
                <w:rFonts w:ascii="Arial" w:hAnsi="Arial" w:cs="Arial"/>
                <w:b/>
                <w:bCs/>
                <w:color w:val="000000"/>
                <w:sz w:val="22"/>
                <w:szCs w:val="22"/>
              </w:rPr>
              <w:t>TOTAL DE PONTOS DA AVALIAÇÃO DE TÍTULOS E CURRÍCULO = 1000 PONTOS</w:t>
            </w:r>
          </w:p>
          <w:p w:rsidR="003A45EB" w:rsidRPr="003A45EB" w:rsidRDefault="003A45EB" w:rsidP="00AF195A">
            <w:pPr>
              <w:rPr>
                <w:rFonts w:ascii="Arial" w:hAnsi="Arial" w:cs="Arial"/>
                <w:color w:val="000000"/>
                <w:sz w:val="22"/>
                <w:szCs w:val="22"/>
              </w:rPr>
            </w:pPr>
            <w:r w:rsidRPr="003A45EB">
              <w:rPr>
                <w:rFonts w:ascii="Arial" w:hAnsi="Arial" w:cs="Arial"/>
                <w:b/>
                <w:bCs/>
                <w:color w:val="000000"/>
                <w:sz w:val="22"/>
                <w:szCs w:val="22"/>
              </w:rPr>
              <w:t>TOTAL DE PONTOS DO CANDIDATO = SOMA DOS ITENS I, II e III</w:t>
            </w:r>
          </w:p>
          <w:p w:rsidR="003A45EB" w:rsidRPr="003A45EB" w:rsidRDefault="003A45EB" w:rsidP="00AF195A">
            <w:pPr>
              <w:spacing w:after="120"/>
              <w:rPr>
                <w:rFonts w:ascii="Arial" w:eastAsia="Calibri" w:hAnsi="Arial" w:cs="Arial"/>
                <w:b/>
                <w:bCs/>
                <w:sz w:val="22"/>
                <w:szCs w:val="22"/>
                <w:lang w:eastAsia="en-US"/>
              </w:rPr>
            </w:pPr>
            <w:r w:rsidRPr="003A45EB">
              <w:rPr>
                <w:rFonts w:ascii="Arial" w:hAnsi="Arial" w:cs="Arial"/>
                <w:b/>
                <w:bCs/>
                <w:color w:val="000000"/>
                <w:sz w:val="22"/>
                <w:szCs w:val="22"/>
              </w:rPr>
              <w:t>NOTA FINAL ATRIBUÍDA PELA BANCA EXAMINADORA AO CANDIDATO = TOTAL DE PONTOS DIVIDIDO POR 100</w:t>
            </w:r>
          </w:p>
        </w:tc>
      </w:tr>
      <w:tr w:rsidR="003A45EB" w:rsidRPr="003A45EB" w:rsidTr="003A45EB">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rsidR="003A45EB" w:rsidRPr="003A45EB" w:rsidRDefault="003A45EB" w:rsidP="00AF195A">
            <w:pPr>
              <w:jc w:val="both"/>
              <w:rPr>
                <w:rFonts w:ascii="Arial" w:hAnsi="Arial" w:cs="Arial"/>
                <w:b/>
                <w:bCs/>
                <w:sz w:val="22"/>
                <w:szCs w:val="22"/>
              </w:rPr>
            </w:pPr>
            <w:r w:rsidRPr="003A45EB">
              <w:rPr>
                <w:rFonts w:ascii="Arial" w:hAnsi="Arial" w:cs="Arial"/>
                <w:b/>
                <w:bCs/>
                <w:color w:val="000000"/>
                <w:sz w:val="22"/>
                <w:szCs w:val="22"/>
              </w:rPr>
              <w:t>Observação:</w:t>
            </w:r>
            <w:r w:rsidRPr="003A45EB">
              <w:rPr>
                <w:rFonts w:ascii="Arial" w:hAnsi="Arial" w:cs="Arial"/>
                <w:color w:val="000000"/>
                <w:sz w:val="22"/>
                <w:szCs w:val="22"/>
              </w:rPr>
              <w:t xml:space="preserve"> a </w:t>
            </w:r>
            <w:proofErr w:type="spellStart"/>
            <w:r w:rsidRPr="003A45EB">
              <w:rPr>
                <w:rFonts w:ascii="Arial" w:hAnsi="Arial" w:cs="Arial"/>
                <w:color w:val="000000"/>
                <w:sz w:val="22"/>
                <w:szCs w:val="22"/>
              </w:rPr>
              <w:t>autoatribuição</w:t>
            </w:r>
            <w:proofErr w:type="spellEnd"/>
            <w:r w:rsidRPr="003A45EB">
              <w:rPr>
                <w:rFonts w:ascii="Arial" w:hAnsi="Arial" w:cs="Arial"/>
                <w:color w:val="000000"/>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rsidP="003A45EB"/>
    <w:sectPr w:rsidR="001440CB" w:rsidSect="00E349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1440CB"/>
    <w:rsid w:val="002833B5"/>
    <w:rsid w:val="003A45EB"/>
    <w:rsid w:val="00B13C32"/>
    <w:rsid w:val="00DA23E0"/>
    <w:rsid w:val="00E3499D"/>
    <w:rsid w:val="00F45BCA"/>
    <w:rsid w:val="00F7604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character" w:styleId="Hyperlink">
    <w:name w:val="Hyperlink"/>
    <w:rsid w:val="003A45E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2</cp:revision>
  <cp:lastPrinted>2023-08-03T18:55:00Z</cp:lastPrinted>
  <dcterms:created xsi:type="dcterms:W3CDTF">2023-09-25T12:05:00Z</dcterms:created>
  <dcterms:modified xsi:type="dcterms:W3CDTF">2023-09-25T12:05:00Z</dcterms:modified>
</cp:coreProperties>
</file>