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76" w:lineRule="auto"/>
        <w:ind w:left="2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48.0" w:type="dxa"/>
        <w:jc w:val="left"/>
        <w:tblInd w:w="-840.0" w:type="dxa"/>
        <w:tblLayout w:type="fixed"/>
        <w:tblLook w:val="0000"/>
      </w:tblPr>
      <w:tblGrid>
        <w:gridCol w:w="1560"/>
        <w:gridCol w:w="7287"/>
        <w:gridCol w:w="1701"/>
        <w:tblGridChange w:id="0">
          <w:tblGrid>
            <w:gridCol w:w="1560"/>
            <w:gridCol w:w="7287"/>
            <w:gridCol w:w="1701"/>
          </w:tblGrid>
        </w:tblGridChange>
      </w:tblGrid>
      <w:tr>
        <w:trPr>
          <w:cantSplit w:val="0"/>
          <w:trHeight w:val="1609" w:hRule="atLeast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2">
            <w:pPr>
              <w:tabs>
                <w:tab w:val="center" w:leader="none" w:pos="4419"/>
                <w:tab w:val="right" w:leader="none" w:pos="8838"/>
              </w:tabs>
              <w:ind w:hanging="2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-4439</wp:posOffset>
                  </wp:positionV>
                  <wp:extent cx="899795" cy="899795"/>
                  <wp:effectExtent b="0" l="0" r="0" t="0"/>
                  <wp:wrapNone/>
                  <wp:docPr descr="Ícone&#10;&#10;Descrição gerada automaticamente" id="1026" name="image2.jpg"/>
                  <a:graphic>
                    <a:graphicData uri="http://schemas.openxmlformats.org/drawingml/2006/picture">
                      <pic:pic>
                        <pic:nvPicPr>
                          <pic:cNvPr descr="Ícone&#10;&#10;Descrição gerada automaticamente"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3">
            <w:pPr>
              <w:ind w:left="413" w:hanging="2.9999999999999716"/>
              <w:jc w:val="center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sz w:val="28"/>
                <w:szCs w:val="28"/>
                <w:rtl w:val="0"/>
              </w:rPr>
              <w:t xml:space="preserve">UNIVERSIDADE ESTADUAL DE MARINGÁ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1"/>
              <w:ind w:left="412" w:hanging="2.0000000000000284"/>
              <w:jc w:val="center"/>
              <w:rPr>
                <w:rFonts w:ascii="Century Gothic" w:cs="Century Gothic" w:eastAsia="Century Gothic" w:hAnsi="Century Gothic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sz w:val="24"/>
                <w:szCs w:val="24"/>
                <w:rtl w:val="0"/>
              </w:rPr>
              <w:t xml:space="preserve">Centro de Ciências Biológicas</w:t>
            </w:r>
          </w:p>
          <w:p w:rsidR="00000000" w:rsidDel="00000000" w:rsidP="00000000" w:rsidRDefault="00000000" w:rsidRPr="00000000" w14:paraId="00000005">
            <w:pPr>
              <w:ind w:left="412" w:hanging="2.0000000000000284"/>
              <w:jc w:val="center"/>
              <w:rPr/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sz w:val="24"/>
                <w:szCs w:val="24"/>
                <w:rtl w:val="0"/>
              </w:rPr>
              <w:t xml:space="preserve">Programa de Pós-graduação em Ciências Fisiológicas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6">
            <w:pPr>
              <w:tabs>
                <w:tab w:val="center" w:leader="none" w:pos="4419"/>
                <w:tab w:val="right" w:leader="none" w:pos="8838"/>
              </w:tabs>
              <w:ind w:left="1" w:hanging="3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-78099</wp:posOffset>
                  </wp:positionH>
                  <wp:positionV relativeFrom="paragraph">
                    <wp:posOffset>-4439</wp:posOffset>
                  </wp:positionV>
                  <wp:extent cx="761365" cy="789305"/>
                  <wp:effectExtent b="0" l="0" r="0" t="0"/>
                  <wp:wrapNone/>
                  <wp:docPr descr="Desenho em preto e branco&#10;&#10;Descrição gerada automaticamente" id="1027" name="image1.jpg"/>
                  <a:graphic>
                    <a:graphicData uri="http://schemas.openxmlformats.org/drawingml/2006/picture">
                      <pic:pic>
                        <pic:nvPicPr>
                          <pic:cNvPr descr="Desenho em preto e branco&#10;&#10;Descrição gerada automaticamente"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789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7">
            <w:pPr>
              <w:tabs>
                <w:tab w:val="center" w:leader="none" w:pos="4419"/>
                <w:tab w:val="right" w:leader="none" w:pos="8838"/>
              </w:tabs>
              <w:ind w:left="1" w:right="214" w:hanging="3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tabs>
          <w:tab w:val="center" w:leader="none" w:pos="4419"/>
          <w:tab w:val="right" w:leader="none" w:pos="8838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center" w:leader="none" w:pos="4419"/>
          <w:tab w:val="right" w:leader="none" w:pos="8838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2043.9999999999998" w:tblpY="0"/>
        <w:tblW w:w="6247.0" w:type="dxa"/>
        <w:jc w:val="left"/>
        <w:tblInd w:w="1980.0" w:type="dxa"/>
        <w:tblLayout w:type="fixed"/>
        <w:tblLook w:val="0000"/>
      </w:tblPr>
      <w:tblGrid>
        <w:gridCol w:w="6247"/>
        <w:tblGridChange w:id="0">
          <w:tblGrid>
            <w:gridCol w:w="62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before="120"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0"/>
              </w:rPr>
              <w:t xml:space="preserve">PROTOCOLO DE ANUÊNCIA DE ORIENTAÇÃO DOUTORADO - TURMA 2026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before="120"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after="120" w:before="120" w:lineRule="auto"/>
        <w:ind w:left="85" w:right="8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leader="none" w:pos="4419"/>
          <w:tab w:val="right" w:leader="none" w:pos="8838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Rule="auto"/>
        <w:ind w:left="85" w:right="85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Rule="auto"/>
        <w:ind w:left="85" w:right="85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Rule="auto"/>
        <w:ind w:left="85" w:right="85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before="120" w:lineRule="auto"/>
        <w:ind w:left="85" w:right="85" w:firstLine="0"/>
        <w:rPr>
          <w:rFonts w:ascii="Arial Narrow" w:cs="Arial Narrow" w:eastAsia="Arial Narrow" w:hAnsi="Arial Narrow"/>
          <w:b w:val="0"/>
          <w:bCs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vertAlign w:val="baseline"/>
          <w:rtl w:val="0"/>
        </w:rPr>
        <w:t xml:space="preserve">1. Identificação do(a) A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luno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vertAlign w:val="baseline"/>
          <w:rtl w:val="0"/>
        </w:rPr>
        <w:t xml:space="preserve">(A)</w:t>
      </w:r>
      <w:r w:rsidDel="00000000" w:rsidR="00000000" w:rsidRPr="00000000">
        <w:rPr>
          <w:rtl w:val="0"/>
        </w:rPr>
      </w:r>
    </w:p>
    <w:tbl>
      <w:tblPr>
        <w:tblStyle w:val="Table3"/>
        <w:tblW w:w="9815.0" w:type="dxa"/>
        <w:jc w:val="left"/>
        <w:tblInd w:w="131.0" w:type="dxa"/>
        <w:tblLayout w:type="fixed"/>
        <w:tblLook w:val="0000"/>
      </w:tblPr>
      <w:tblGrid>
        <w:gridCol w:w="6645"/>
        <w:gridCol w:w="3170"/>
        <w:tblGridChange w:id="0">
          <w:tblGrid>
            <w:gridCol w:w="6645"/>
            <w:gridCol w:w="317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000000"/>
                <w:sz w:val="18"/>
                <w:szCs w:val="18"/>
                <w:vertAlign w:val="baseline"/>
                <w:rtl w:val="0"/>
              </w:rPr>
              <w:t xml:space="preserve">Nome do Aluno: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tabs>
                <w:tab w:val="left" w:leader="none" w:pos="1286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000000"/>
                <w:sz w:val="18"/>
                <w:szCs w:val="18"/>
                <w:vertAlign w:val="baseline"/>
                <w:rtl w:val="0"/>
              </w:rPr>
              <w:t xml:space="preserve">R.A / Turma:</w:t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000000"/>
                <w:sz w:val="18"/>
                <w:szCs w:val="18"/>
                <w:vertAlign w:val="baseline"/>
                <w:rtl w:val="0"/>
              </w:rPr>
              <w:t xml:space="preserve">Possível Tema: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after="120" w:before="120" w:lineRule="auto"/>
        <w:ind w:left="85" w:right="85" w:firstLine="0"/>
        <w:rPr>
          <w:rFonts w:ascii="Arial Narrow" w:cs="Arial Narrow" w:eastAsia="Arial Narrow" w:hAnsi="Arial Narrow"/>
          <w:b w:val="0"/>
          <w:bCs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vertAlign w:val="baseline"/>
          <w:rtl w:val="0"/>
        </w:rPr>
        <w:t xml:space="preserve">2. ANUÊNCIA DO(A) ORIENTADOR(A)</w:t>
      </w:r>
      <w:r w:rsidDel="00000000" w:rsidR="00000000" w:rsidRPr="00000000">
        <w:rPr>
          <w:rtl w:val="0"/>
        </w:rPr>
      </w:r>
    </w:p>
    <w:tbl>
      <w:tblPr>
        <w:tblStyle w:val="Table4"/>
        <w:tblW w:w="9815.0" w:type="dxa"/>
        <w:jc w:val="left"/>
        <w:tblInd w:w="131.0" w:type="dxa"/>
        <w:tblLayout w:type="fixed"/>
        <w:tblLook w:val="0000"/>
      </w:tblPr>
      <w:tblGrid>
        <w:gridCol w:w="9815"/>
        <w:tblGridChange w:id="0">
          <w:tblGrid>
            <w:gridCol w:w="9815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Nome do(a) Orientador(a):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color w:val="0000ff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tabs>
                <w:tab w:val="left" w:leader="none" w:pos="1569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Termo de anuência: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(    )  Concordo em orientar o(a) aluno(a) acima identificado(a) nos termos estabelecidos pelo Regulamento do PFS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vertAlign w:val="baseline"/>
                <w:rtl w:val="0"/>
              </w:rPr>
              <w:t xml:space="preserve">Maringá, ______ de ____________________ de 20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Arial Narrow" w:cs="Arial Narrow" w:eastAsia="Arial Narrow" w:hAnsi="Arial Narrow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vertAlign w:val="baseline"/>
                <w:rtl w:val="0"/>
              </w:rPr>
              <w:t xml:space="preserve">_____________________________________________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  <w:rtl w:val="0"/>
              </w:rPr>
              <w:t xml:space="preserve">Assinatura do (a) Orientador (a)</w:t>
            </w:r>
          </w:p>
          <w:p w:rsidR="00000000" w:rsidDel="00000000" w:rsidP="00000000" w:rsidRDefault="00000000" w:rsidRPr="00000000" w14:paraId="00000022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Observação: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       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        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        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20" w:before="120" w:lineRule="auto"/>
        <w:ind w:left="85" w:right="85" w:firstLine="0"/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37" w:w="11905" w:orient="portrait"/>
      <w:pgMar w:bottom="1134" w:top="1134" w:left="851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Verdan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1"/>
      </w:numPr>
      <w:suppressAutoHyphens w:val="0"/>
      <w:spacing w:line="360" w:lineRule="auto"/>
      <w:ind w:leftChars="-1" w:rightChars="0" w:firstLineChars="-1"/>
      <w:jc w:val="center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numPr>
        <w:ilvl w:val="1"/>
        <w:numId w:val="1"/>
      </w:numPr>
      <w:suppressAutoHyphens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numPr>
        <w:ilvl w:val="2"/>
        <w:numId w:val="1"/>
      </w:numPr>
      <w:suppressAutoHyphens w:val="0"/>
      <w:spacing w:line="1" w:lineRule="atLeast"/>
      <w:ind w:leftChars="-1" w:rightChars="0" w:firstLineChars="-1"/>
      <w:textDirection w:val="btLr"/>
      <w:textAlignment w:val="top"/>
      <w:outlineLvl w:val="2"/>
    </w:pPr>
    <w:rPr>
      <w:rFonts w:ascii="Arial" w:hAnsi="Arial"/>
      <w:w w:val="100"/>
      <w:position w:val="-1"/>
      <w:sz w:val="27"/>
      <w:effect w:val="none"/>
      <w:vertAlign w:val="baseline"/>
      <w:cs w:val="0"/>
      <w:em w:val="none"/>
      <w:lang w:bidi="ar-SA" w:eastAsia="ar-SA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numPr>
        <w:ilvl w:val="3"/>
        <w:numId w:val="1"/>
      </w:numPr>
      <w:suppressAutoHyphens w:val="0"/>
      <w:spacing w:after="100" w:before="100" w:line="360" w:lineRule="auto"/>
      <w:ind w:leftChars="-1" w:rightChars="0" w:firstLineChars="-1"/>
      <w:jc w:val="both"/>
      <w:textDirection w:val="btLr"/>
      <w:textAlignment w:val="top"/>
      <w:outlineLvl w:val="3"/>
    </w:pPr>
    <w:rPr>
      <w:rFonts w:ascii="Arial" w:hAnsi="Arial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numPr>
        <w:ilvl w:val="4"/>
        <w:numId w:val="1"/>
      </w:numPr>
      <w:suppressAutoHyphens w:val="0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numPr>
        <w:ilvl w:val="5"/>
        <w:numId w:val="1"/>
      </w:numPr>
      <w:suppressAutoHyphens w:val="0"/>
      <w:spacing w:after="60" w:before="240" w:line="1" w:lineRule="atLeast"/>
      <w:ind w:leftChars="-1" w:rightChars="0" w:firstLineChars="-1"/>
      <w:textDirection w:val="btLr"/>
      <w:textAlignment w:val="top"/>
      <w:outlineLvl w:val="5"/>
    </w:pPr>
    <w:rPr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pt-BR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keepNext w:val="1"/>
      <w:numPr>
        <w:ilvl w:val="6"/>
        <w:numId w:val="1"/>
      </w:numPr>
      <w:suppressAutoHyphens w:val="0"/>
      <w:spacing w:after="0" w:before="120" w:line="360" w:lineRule="auto"/>
      <w:ind w:leftChars="-1" w:rightChars="0" w:firstLineChars="-1"/>
      <w:jc w:val="center"/>
      <w:textDirection w:val="btLr"/>
      <w:textAlignment w:val="top"/>
      <w:outlineLvl w:val="6"/>
    </w:pPr>
    <w:rPr>
      <w:rFonts w:ascii="Arial" w:hAnsi="Arial"/>
      <w:b w:val="1"/>
      <w:color w:val="0000ff"/>
      <w:w w:val="100"/>
      <w:position w:val="-1"/>
      <w:sz w:val="28"/>
      <w:effect w:val="none"/>
      <w:vertAlign w:val="baseline"/>
      <w:cs w:val="0"/>
      <w:em w:val="none"/>
      <w:lang w:bidi="ar-SA" w:eastAsia="ar-SA" w:val="pt-BR"/>
    </w:rPr>
  </w:style>
  <w:style w:type="paragraph" w:styleId="Título8">
    <w:name w:val="Título 8"/>
    <w:basedOn w:val="Normal"/>
    <w:next w:val="Normal"/>
    <w:autoRedefine w:val="0"/>
    <w:hidden w:val="0"/>
    <w:qFormat w:val="0"/>
    <w:pPr>
      <w:keepNext w:val="1"/>
      <w:numPr>
        <w:ilvl w:val="7"/>
        <w:numId w:val="1"/>
      </w:numPr>
      <w:suppressAutoHyphens w:val="0"/>
      <w:spacing w:after="0" w:before="120" w:line="360" w:lineRule="auto"/>
      <w:ind w:leftChars="-1" w:rightChars="0" w:firstLineChars="-1"/>
      <w:jc w:val="center"/>
      <w:textDirection w:val="btLr"/>
      <w:textAlignment w:val="top"/>
      <w:outlineLvl w:val="7"/>
    </w:pPr>
    <w:rPr>
      <w:rFonts w:ascii="Arial" w:hAnsi="Arial"/>
      <w:b w:val="1"/>
      <w:i w:val="1"/>
      <w:color w:val="0000ff"/>
      <w:w w:val="100"/>
      <w:position w:val="-1"/>
      <w:sz w:val="28"/>
      <w:effect w:val="none"/>
      <w:vertAlign w:val="baseline"/>
      <w:cs w:val="0"/>
      <w:em w:val="none"/>
      <w:lang w:bidi="ar-SA" w:eastAsia="ar-SA" w:val="pt-BR"/>
    </w:rPr>
  </w:style>
  <w:style w:type="paragraph" w:styleId="Título9">
    <w:name w:val="Título 9"/>
    <w:basedOn w:val="Normal"/>
    <w:next w:val="Normal"/>
    <w:autoRedefine w:val="0"/>
    <w:hidden w:val="0"/>
    <w:qFormat w:val="0"/>
    <w:pPr>
      <w:keepNext w:val="1"/>
      <w:numPr>
        <w:ilvl w:val="8"/>
        <w:numId w:val="1"/>
      </w:numPr>
      <w:suppressAutoHyphens w:val="0"/>
      <w:spacing w:after="0" w:before="120" w:line="360" w:lineRule="auto"/>
      <w:ind w:leftChars="-1" w:rightChars="0" w:firstLineChars="-1"/>
      <w:jc w:val="both"/>
      <w:textDirection w:val="btLr"/>
      <w:textAlignment w:val="top"/>
      <w:outlineLvl w:val="8"/>
    </w:pPr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3">
    <w:name w:val="WW8Num12z3"/>
    <w:next w:val="WW8Num1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5z1">
    <w:name w:val="WW8Num15z1"/>
    <w:next w:val="WW8Num1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5z3">
    <w:name w:val="WW8Num15z3"/>
    <w:next w:val="WW8Num15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9z0">
    <w:name w:val="WW8Num19z0"/>
    <w:next w:val="WW8Num19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9z2">
    <w:name w:val="WW8Num19z2"/>
    <w:next w:val="WW8Num19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3z0">
    <w:name w:val="WW8Num23z0"/>
    <w:next w:val="WW8Num2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5z0">
    <w:name w:val="WW8Num25z0"/>
    <w:next w:val="WW8Num25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5z1">
    <w:name w:val="WW8Num25z1"/>
    <w:next w:val="WW8Num25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5z2">
    <w:name w:val="WW8Num25z2"/>
    <w:next w:val="WW8Num25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rFonts w:ascii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30z0">
    <w:name w:val="WW8Num30z0"/>
    <w:next w:val="WW8Num30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1z0">
    <w:name w:val="WW8Num31z0"/>
    <w:next w:val="WW8Num31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2z0">
    <w:name w:val="WW8Num32z0"/>
    <w:next w:val="WW8Num3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3z0">
    <w:name w:val="WW8Num33z0"/>
    <w:next w:val="WW8Num33z0"/>
    <w:autoRedefine w:val="0"/>
    <w:hidden w:val="0"/>
    <w:qFormat w:val="0"/>
    <w:rPr>
      <w:rFonts w:ascii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34z0">
    <w:name w:val="WW8Num34z0"/>
    <w:next w:val="WW8Num3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4z1">
    <w:name w:val="WW8Num34z1"/>
    <w:next w:val="WW8Num34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4z2">
    <w:name w:val="WW8Num34z2"/>
    <w:next w:val="WW8Num3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5z0">
    <w:name w:val="WW8Num35z0"/>
    <w:next w:val="WW8Num35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5z1">
    <w:name w:val="WW8Num35z1"/>
    <w:next w:val="WW8Num3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5z3">
    <w:name w:val="WW8Num35z3"/>
    <w:next w:val="WW8Num35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6z0">
    <w:name w:val="WW8Num36z0"/>
    <w:next w:val="WW8Num36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7z0">
    <w:name w:val="WW8Num37z0"/>
    <w:next w:val="WW8Num37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37z1">
    <w:name w:val="WW8Num37z1"/>
    <w:next w:val="WW8Num37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37z2">
    <w:name w:val="WW8Num37z2"/>
    <w:next w:val="WW8Num37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38z0">
    <w:name w:val="WW8Num38z0"/>
    <w:next w:val="WW8Num3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1z0">
    <w:name w:val="WW8Num41z0"/>
    <w:next w:val="WW8Num41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1z1">
    <w:name w:val="WW8Num41z1"/>
    <w:next w:val="WW8Num4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1z3">
    <w:name w:val="WW8Num41z3"/>
    <w:next w:val="WW8Num4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2z0">
    <w:name w:val="WW8Num42z0"/>
    <w:next w:val="WW8Num42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2z1">
    <w:name w:val="WW8Num42z1"/>
    <w:next w:val="WW8Num4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2z3">
    <w:name w:val="WW8Num42z3"/>
    <w:next w:val="WW8Num4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3z0">
    <w:name w:val="WW8Num43z0"/>
    <w:next w:val="WW8Num4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4z0">
    <w:name w:val="WW8Num44z0"/>
    <w:next w:val="WW8Num4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4z1">
    <w:name w:val="WW8Num44z1"/>
    <w:next w:val="WW8Num4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4z2">
    <w:name w:val="WW8Num44z2"/>
    <w:next w:val="WW8Num4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5z0">
    <w:name w:val="WW8Num45z0"/>
    <w:next w:val="WW8Num45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5z1">
    <w:name w:val="WW8Num45z1"/>
    <w:next w:val="WW8Num4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5z3">
    <w:name w:val="WW8Num45z3"/>
    <w:next w:val="WW8Num45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6z0">
    <w:name w:val="WW8Num46z0"/>
    <w:next w:val="WW8Num46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1">
    <w:name w:val="Fonte parág. padrão1"/>
    <w:next w:val="Fonteparág.padrã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rte">
    <w:name w:val="Forte"/>
    <w:basedOn w:val="Fonteparág.padrão1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CaracteresdeNotadeRodapé">
    <w:name w:val="Caracteres de Nota de Rodapé"/>
    <w:basedOn w:val="Fonteparág.padrão1"/>
    <w:next w:val="CaracteresdeNotadeRodapé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Ênfase">
    <w:name w:val="Ênfase"/>
    <w:basedOn w:val="Fonteparág.padrão1"/>
    <w:next w:val="Ênfase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texto">
    <w:name w:val="texto"/>
    <w:basedOn w:val="Fonteparág.padrão1"/>
    <w:next w:val="text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basedOn w:val="Fonteparág.padrão1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onteparág.padrão1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rodnome1">
    <w:name w:val="prodnome1"/>
    <w:basedOn w:val="Fonteparág.padrão1"/>
    <w:next w:val="prodnome1"/>
    <w:autoRedefine w:val="0"/>
    <w:hidden w:val="0"/>
    <w:qFormat w:val="0"/>
    <w:rPr>
      <w:rFonts w:ascii="Arial" w:cs="Arial" w:hAnsi="Arial"/>
      <w:b w:val="1"/>
      <w:bCs w:val="1"/>
      <w:color w:val="666666"/>
      <w:w w:val="100"/>
      <w:position w:val="-1"/>
      <w:sz w:val="27"/>
      <w:szCs w:val="27"/>
      <w:effect w:val="none"/>
      <w:vertAlign w:val="baseline"/>
      <w:cs w:val="0"/>
      <w:em w:val="none"/>
      <w:lang/>
    </w:rPr>
  </w:style>
  <w:style w:type="character" w:styleId="CaracteresdeNotadeFim">
    <w:name w:val="Caracteres de Nota de Fim"/>
    <w:basedOn w:val="Fonteparág.padrão1"/>
    <w:next w:val="CaracteresdeNotadeFim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HiperlinkVisitado">
    <w:name w:val="HiperlinkVisitado"/>
    <w:basedOn w:val="Fonteparág.padrão1"/>
    <w:next w:val="Hiperlink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apítulo">
    <w:name w:val="Capítulo"/>
    <w:basedOn w:val="Normal"/>
    <w:next w:val="Corpodetex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pt-BR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Lista">
    <w:name w:val="Lista"/>
    <w:basedOn w:val="Corpodetexto"/>
    <w:next w:val="Lista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Legenda1">
    <w:name w:val="Legenda1"/>
    <w:basedOn w:val="Normal"/>
    <w:next w:val="Legenda1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g">
    <w:name w:val="g"/>
    <w:basedOn w:val="Normal"/>
    <w:next w:val="g"/>
    <w:autoRedefine w:val="0"/>
    <w:hidden w:val="0"/>
    <w:qFormat w:val="0"/>
    <w:pPr>
      <w:suppressAutoHyphens w:val="0"/>
      <w:spacing w:after="24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eastAsia="Arial Unicode MS" w:hAnsi="Arial Unicode MS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0"/>
    <w:pPr>
      <w:suppressAutoHyphens w:val="0"/>
      <w:spacing w:line="360" w:lineRule="auto"/>
      <w:ind w:left="0" w:right="0" w:leftChars="-1" w:rightChars="0" w:firstLine="708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Corpodetexto21">
    <w:name w:val="Corpo de texto 21"/>
    <w:basedOn w:val="Normal"/>
    <w:next w:val="Corpodetexto21"/>
    <w:autoRedefine w:val="0"/>
    <w:hidden w:val="0"/>
    <w:qFormat w:val="0"/>
    <w:pPr>
      <w:suppressAutoHyphens w:val="0"/>
      <w:spacing w:line="36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eastAsia="Arial Unicode MS" w:hAnsi="Arial Unicode MS"/>
      <w:color w:val="000000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Pré-formataçãoHTML">
    <w:name w:val="Pré-formatação HTML"/>
    <w:basedOn w:val="Normal"/>
    <w:next w:val="Pré-formataçãoHTML"/>
    <w:autoRedefine w:val="0"/>
    <w:hidden w:val="0"/>
    <w:qFormat w:val="0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eastAsia="Arial Unicode MS" w:hAnsi="Arial Unicode MS"/>
      <w:color w:val="0000ff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Textodenotaderodapé">
    <w:name w:val="Texto de nota de rodapé"/>
    <w:basedOn w:val="Normal"/>
    <w:next w:val="Textodenotaderodapé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Recuodecorpodetexto21">
    <w:name w:val="Recuo de corpo de texto 21"/>
    <w:basedOn w:val="Normal"/>
    <w:next w:val="Recuodecorpodetexto21"/>
    <w:autoRedefine w:val="0"/>
    <w:hidden w:val="0"/>
    <w:qFormat w:val="0"/>
    <w:pPr>
      <w:suppressAutoHyphens w:val="0"/>
      <w:spacing w:line="1" w:lineRule="atLeast"/>
      <w:ind w:left="2268" w:right="0" w:leftChars="-1" w:rightChars="0" w:firstLine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Recuodecorpodetexto31">
    <w:name w:val="Recuo de corpo de texto 31"/>
    <w:basedOn w:val="Normal"/>
    <w:next w:val="Recuodecorpodetexto31"/>
    <w:autoRedefine w:val="0"/>
    <w:hidden w:val="0"/>
    <w:qFormat w:val="0"/>
    <w:pPr>
      <w:suppressAutoHyphens w:val="0"/>
      <w:spacing w:line="360" w:lineRule="auto"/>
      <w:ind w:left="2268" w:right="0" w:leftChars="-1" w:rightChars="0" w:firstLine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textolongo">
    <w:name w:val="textolongo"/>
    <w:basedOn w:val="Normal"/>
    <w:next w:val="textolongo"/>
    <w:autoRedefine w:val="0"/>
    <w:hidden w:val="0"/>
    <w:qFormat w:val="0"/>
    <w:pPr>
      <w:suppressAutoHyphens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pt-BR"/>
    </w:rPr>
  </w:style>
  <w:style w:type="paragraph" w:styleId="btexto">
    <w:name w:val="btexto"/>
    <w:basedOn w:val="Normal"/>
    <w:next w:val="btexto"/>
    <w:autoRedefine w:val="0"/>
    <w:hidden w:val="0"/>
    <w:qFormat w:val="0"/>
    <w:pPr>
      <w:suppressAutoHyphens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pt-BR"/>
    </w:rPr>
  </w:style>
  <w:style w:type="paragraph" w:styleId="atexto">
    <w:name w:val="atexto"/>
    <w:basedOn w:val="Normal"/>
    <w:next w:val="atexto"/>
    <w:autoRedefine w:val="0"/>
    <w:hidden w:val="0"/>
    <w:qFormat w:val="0"/>
    <w:pPr>
      <w:suppressAutoHyphens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pt-BR"/>
    </w:rPr>
  </w:style>
  <w:style w:type="paragraph" w:styleId="Corpodetexto31">
    <w:name w:val="Corpo de texto 31"/>
    <w:basedOn w:val="Normal"/>
    <w:next w:val="Corpodetexto3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color w:val="ff9900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Textodenotadefim">
    <w:name w:val="Texto de nota de fim"/>
    <w:basedOn w:val="Normal"/>
    <w:next w:val="Textodenotadefim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pargrafo">
    <w:name w:val="pargrafo"/>
    <w:basedOn w:val="Normal"/>
    <w:next w:val="pargrafo"/>
    <w:autoRedefine w:val="0"/>
    <w:hidden w:val="0"/>
    <w:qFormat w:val="0"/>
    <w:pPr>
      <w:suppressAutoHyphens w:val="0"/>
      <w:spacing w:line="360" w:lineRule="auto"/>
      <w:ind w:left="0" w:right="0" w:leftChars="-1" w:rightChars="0" w:firstLine="2268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citao">
    <w:name w:val="citao"/>
    <w:basedOn w:val="Normal"/>
    <w:next w:val="citao"/>
    <w:autoRedefine w:val="0"/>
    <w:hidden w:val="0"/>
    <w:qFormat w:val="0"/>
    <w:pPr>
      <w:suppressAutoHyphens w:val="0"/>
      <w:spacing w:after="240" w:before="120" w:line="1" w:lineRule="atLeast"/>
      <w:ind w:left="2268" w:right="0" w:leftChars="-1" w:rightChars="0" w:firstLine="0" w:firstLineChars="-1"/>
      <w:jc w:val="both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Sumário1">
    <w:name w:val="Sumário 1"/>
    <w:basedOn w:val="Normal"/>
    <w:next w:val="Normal"/>
    <w:autoRedefine w:val="0"/>
    <w:hidden w:val="0"/>
    <w:qFormat w:val="0"/>
    <w:pPr>
      <w:suppressAutoHyphens w:val="0"/>
      <w:spacing w:after="120" w:before="120" w:line="1" w:lineRule="atLeast"/>
      <w:ind w:left="1260" w:right="0" w:leftChars="-1" w:rightChars="0" w:hanging="1260" w:firstLineChars="-1"/>
      <w:jc w:val="both"/>
      <w:textDirection w:val="btLr"/>
      <w:textAlignment w:val="top"/>
      <w:outlineLvl w:val="0"/>
    </w:pPr>
    <w:rPr>
      <w:rFonts w:ascii="Arial" w:hAnsi="Arial"/>
      <w:b w:val="1"/>
      <w:caps w:val="1"/>
      <w:w w:val="100"/>
      <w:position w:val="-1"/>
      <w:szCs w:val="24"/>
      <w:effect w:val="none"/>
      <w:vertAlign w:val="baseline"/>
      <w:cs w:val="0"/>
      <w:em w:val="none"/>
      <w:lang w:bidi="ar-SA" w:eastAsia="ar-SA" w:val="und"/>
    </w:rPr>
  </w:style>
  <w:style w:type="paragraph" w:styleId="Título">
    <w:name w:val="Título"/>
    <w:basedOn w:val="Normal"/>
    <w:next w:val="Subtítul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Subtítulo">
    <w:name w:val="Subtítulo"/>
    <w:basedOn w:val="Capítulo"/>
    <w:next w:val="Corpodetex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Tahoma" w:eastAsia="Lucida Sans Unicode" w:hAnsi="Arial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Conteúdodatabela">
    <w:name w:val="Conteúdo da tabela"/>
    <w:basedOn w:val="Normal"/>
    <w:next w:val="Conteúdodatabe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Títulodatabela">
    <w:name w:val="Título da tabela"/>
    <w:basedOn w:val="Conteúdodatabela"/>
    <w:next w:val="Títulodatabe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jz3HT9x5LgWMuigMYmd5Uy0lw==">CgMxLjA4AHIhMVkybWNoVGdRNzdvSjlOS1ZGanZmZGJjTXZSdzFCYV9a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2018-02-07T16:00:00Z</dcterms:created>
  <dc:creator>Windows</dc:creator>
</cp:coreProperties>
</file>