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4ED" w:rsidRPr="00B43B9A" w:rsidRDefault="007C6167" w:rsidP="00EB1BDB">
      <w:pPr>
        <w:pStyle w:val="Corpodetexto"/>
        <w:spacing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Solicitação de </w:t>
      </w:r>
      <w:r w:rsidR="002947D2">
        <w:rPr>
          <w:rFonts w:ascii="Arial" w:hAnsi="Arial" w:cs="Arial"/>
          <w:b/>
          <w:bCs/>
          <w:smallCaps/>
          <w:sz w:val="28"/>
          <w:szCs w:val="28"/>
        </w:rPr>
        <w:t>Defesa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</w:t>
      </w:r>
      <w:r w:rsidR="00824C05">
        <w:rPr>
          <w:noProof/>
        </w:rPr>
        <w:drawing>
          <wp:anchor distT="0" distB="0" distL="114300" distR="114300" simplePos="0" relativeHeight="251659264" behindDoc="1" locked="0" layoutInCell="1" allowOverlap="1" wp14:anchorId="565A24E0" wp14:editId="5B457B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67533" cy="7452000"/>
            <wp:effectExtent l="0" t="0" r="3175" b="3175"/>
            <wp:wrapNone/>
            <wp:docPr id="1477284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33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Mestrado</w:t>
      </w:r>
    </w:p>
    <w:p w:rsidR="00380B9A" w:rsidRPr="00B43B9A" w:rsidRDefault="00EB1BDB" w:rsidP="00380B9A">
      <w:pPr>
        <w:pStyle w:val="Corpodetexto"/>
        <w:spacing w:line="240" w:lineRule="auto"/>
        <w:jc w:val="center"/>
        <w:rPr>
          <w:rFonts w:ascii="Arial" w:hAnsi="Arial" w:cs="Arial"/>
          <w:bCs/>
          <w:smallCaps/>
          <w:szCs w:val="24"/>
        </w:rPr>
      </w:pP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(antecedência mínima de </w:t>
      </w:r>
      <w:r w:rsidR="00E749AD">
        <w:rPr>
          <w:rFonts w:ascii="Arial" w:hAnsi="Arial" w:cs="Arial"/>
          <w:b/>
          <w:bCs/>
          <w:smallCaps/>
          <w:color w:val="FF0000"/>
          <w:szCs w:val="24"/>
        </w:rPr>
        <w:t>20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 dias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 xml:space="preserve">úteis 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>da data da defesa</w:t>
      </w:r>
      <w:r w:rsidR="003E0FB7" w:rsidRPr="00B43B9A">
        <w:rPr>
          <w:rFonts w:ascii="Arial" w:hAnsi="Arial" w:cs="Arial"/>
          <w:b/>
          <w:bCs/>
          <w:smallCaps/>
          <w:color w:val="FF0000"/>
          <w:szCs w:val="24"/>
        </w:rPr>
        <w:t>)</w:t>
      </w:r>
    </w:p>
    <w:p w:rsidR="0027435A" w:rsidRDefault="0027435A" w:rsidP="00B43B9A">
      <w:pPr>
        <w:pStyle w:val="WW-Corpodetexto2"/>
        <w:spacing w:before="120"/>
        <w:rPr>
          <w:rFonts w:ascii="Arial" w:hAnsi="Arial" w:cs="Arial"/>
        </w:rPr>
      </w:pPr>
      <w:r w:rsidRPr="00B43B9A">
        <w:rPr>
          <w:rFonts w:ascii="Arial" w:hAnsi="Arial" w:cs="Arial"/>
        </w:rPr>
        <w:t xml:space="preserve">Eu,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R.A.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aluno(a) do Curso de Mestrado do Programa de Pós-Graduação em Engenharia Mecânica – PEM – UEM, com autorização de meu(minha) orientador(a), venho requerer a este Conselho Acadêmico a aprovação da </w:t>
      </w:r>
      <w:r w:rsidRPr="00B43B9A">
        <w:rPr>
          <w:rFonts w:ascii="Arial" w:hAnsi="Arial" w:cs="Arial"/>
          <w:b/>
        </w:rPr>
        <w:t>d</w:t>
      </w:r>
      <w:r w:rsidRPr="00B43B9A">
        <w:rPr>
          <w:rFonts w:ascii="Arial" w:hAnsi="Arial" w:cs="Arial"/>
          <w:b/>
          <w:bCs/>
        </w:rPr>
        <w:t>ata d</w:t>
      </w:r>
      <w:r w:rsidR="002947D2">
        <w:rPr>
          <w:rFonts w:ascii="Arial" w:hAnsi="Arial" w:cs="Arial"/>
          <w:b/>
          <w:bCs/>
        </w:rPr>
        <w:t>e</w:t>
      </w:r>
      <w:r w:rsidRPr="00B43B9A">
        <w:rPr>
          <w:rFonts w:ascii="Arial" w:hAnsi="Arial" w:cs="Arial"/>
          <w:b/>
          <w:bCs/>
        </w:rPr>
        <w:t xml:space="preserve"> </w:t>
      </w:r>
      <w:r w:rsidR="002947D2">
        <w:rPr>
          <w:rFonts w:ascii="Arial" w:hAnsi="Arial" w:cs="Arial"/>
          <w:b/>
          <w:bCs/>
        </w:rPr>
        <w:t>defesa</w:t>
      </w:r>
      <w:r w:rsidRPr="00B43B9A">
        <w:rPr>
          <w:rFonts w:ascii="Arial" w:hAnsi="Arial" w:cs="Arial"/>
          <w:bCs/>
        </w:rPr>
        <w:t>, assim como sugerir a</w:t>
      </w:r>
      <w:r w:rsidRPr="00B43B9A">
        <w:rPr>
          <w:rFonts w:ascii="Arial" w:hAnsi="Arial" w:cs="Arial"/>
          <w:b/>
          <w:bCs/>
        </w:rPr>
        <w:t xml:space="preserve"> Composição da Banca Examinadora</w:t>
      </w:r>
      <w:r w:rsidRPr="00B43B9A">
        <w:rPr>
          <w:rFonts w:ascii="Arial" w:hAnsi="Arial" w:cs="Arial"/>
        </w:rPr>
        <w:t xml:space="preserve"> para a defesa de minha </w:t>
      </w:r>
      <w:r w:rsidR="002947D2">
        <w:rPr>
          <w:rFonts w:ascii="Arial" w:hAnsi="Arial" w:cs="Arial"/>
          <w:b/>
          <w:bCs/>
        </w:rPr>
        <w:t>dissertação</w:t>
      </w:r>
      <w:r w:rsidRPr="00B43B9A">
        <w:rPr>
          <w:rFonts w:ascii="Arial" w:hAnsi="Arial" w:cs="Arial"/>
          <w:b/>
          <w:bCs/>
        </w:rPr>
        <w:t xml:space="preserve"> de mestrado</w:t>
      </w:r>
      <w:r w:rsidRPr="00B43B9A">
        <w:rPr>
          <w:rFonts w:ascii="Arial" w:hAnsi="Arial" w:cs="Arial"/>
        </w:rPr>
        <w:t>, conforme abaixo:</w:t>
      </w:r>
    </w:p>
    <w:p w:rsidR="00D500EC" w:rsidRPr="00B43B9A" w:rsidRDefault="00D500EC" w:rsidP="008D0BB4">
      <w:pPr>
        <w:pStyle w:val="WW-Corpodetexto2"/>
        <w:spacing w:before="1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  )</w:t>
      </w:r>
      <w:proofErr w:type="gramEnd"/>
      <w:r>
        <w:rPr>
          <w:rFonts w:ascii="Arial" w:hAnsi="Arial" w:cs="Arial"/>
        </w:rPr>
        <w:tab/>
        <w:t>Presencial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Híbrida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Remota</w:t>
      </w:r>
    </w:p>
    <w:p w:rsidR="0027435A" w:rsidRPr="00B43B9A" w:rsidRDefault="0027435A" w:rsidP="0027435A">
      <w:pPr>
        <w:rPr>
          <w:rFonts w:ascii="Arial" w:hAnsi="Arial" w:cs="Arial"/>
          <w:sz w:val="18"/>
          <w:szCs w:val="18"/>
        </w:rPr>
      </w:pPr>
    </w:p>
    <w:p w:rsidR="0027435A" w:rsidRPr="00B43B9A" w:rsidRDefault="0027435A" w:rsidP="00B43B9A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Data do Exame: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  <w:r w:rsidRPr="00B43B9A">
        <w:rPr>
          <w:rFonts w:ascii="Arial" w:hAnsi="Arial" w:cs="Arial"/>
          <w:b/>
          <w:bCs/>
          <w:sz w:val="24"/>
          <w:szCs w:val="24"/>
        </w:rPr>
        <w:tab/>
        <w:t xml:space="preserve">                Horário: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>Título da Dissertação: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/>
        <w:rPr>
          <w:rFonts w:ascii="Arial" w:hAnsi="Arial" w:cs="Arial"/>
          <w:sz w:val="18"/>
          <w:szCs w:val="18"/>
        </w:rPr>
      </w:pPr>
    </w:p>
    <w:p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>Orientador(a):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:rsidR="0027435A" w:rsidRPr="00B43B9A" w:rsidRDefault="0027435A" w:rsidP="00B43B9A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Coorientador(a):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418"/>
        <w:gridCol w:w="3118"/>
      </w:tblGrid>
      <w:tr w:rsidR="002174ED" w:rsidRPr="00B43B9A">
        <w:trPr>
          <w:cantSplit/>
          <w:trHeight w:val="206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B03403" w:rsidP="00CD6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Sugestão de </w:t>
            </w:r>
            <w:r w:rsidR="002174ED"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Composição da Banca Examinadora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Nome</w:t>
            </w:r>
            <w:r w:rsidR="00670AD4"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e CPF</w:t>
            </w: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 xml:space="preserve"> dos Membros Titulares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AC53FB" w:rsidP="00AC53FB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Instituição/Lotação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2"/>
              <w:jc w:val="lef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Ttulo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Nome</w:t>
            </w:r>
            <w:r w:rsidR="00670AD4"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e CPF</w:t>
            </w: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dos Membros suplentes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 de Origem</w:t>
            </w:r>
          </w:p>
        </w:tc>
      </w:tr>
      <w:tr w:rsidR="002174ED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74ED" w:rsidRPr="00B43B9A" w:rsidRDefault="002174ED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E19" w:rsidRPr="00B43B9A">
        <w:trPr>
          <w:cantSplit/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2E19" w:rsidRPr="00B43B9A" w:rsidRDefault="006A2E19" w:rsidP="00CD6252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4ED" w:rsidRPr="00B43B9A">
        <w:tblPrEx>
          <w:tblBorders>
            <w:top w:val="single" w:sz="4" w:space="0" w:color="auto"/>
          </w:tblBorders>
        </w:tblPrEx>
        <w:trPr>
          <w:cantSplit/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74ED" w:rsidRPr="00B43B9A" w:rsidRDefault="002174ED" w:rsidP="00B43B9A">
            <w:pPr>
              <w:pStyle w:val="Ttulo8"/>
              <w:spacing w:before="120"/>
              <w:jc w:val="right"/>
              <w:rPr>
                <w:rFonts w:ascii="Arial" w:hAnsi="Arial" w:cs="Arial"/>
                <w:b w:val="0"/>
                <w:bCs/>
                <w:smallCaps/>
                <w:szCs w:val="24"/>
              </w:rPr>
            </w:pP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8"/>
              <w:gridCol w:w="5381"/>
            </w:tblGrid>
            <w:tr w:rsidR="00B43B9A" w:rsidRPr="00EA1FED" w:rsidTr="00EA1FED">
              <w:trPr>
                <w:trHeight w:val="343"/>
              </w:trPr>
              <w:tc>
                <w:tcPr>
                  <w:tcW w:w="4178" w:type="dxa"/>
                </w:tcPr>
                <w:p w:rsidR="00B43B9A" w:rsidRPr="00EA1FED" w:rsidRDefault="00B43B9A" w:rsidP="00EA1F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1FED">
                    <w:rPr>
                      <w:rFonts w:ascii="Arial" w:hAnsi="Arial" w:cs="Arial"/>
                      <w:b/>
                      <w:sz w:val="24"/>
                      <w:szCs w:val="24"/>
                    </w:rPr>
                    <w:t>Trabalho Vinculado ao Projeto:</w:t>
                  </w:r>
                </w:p>
              </w:tc>
              <w:tc>
                <w:tcPr>
                  <w:tcW w:w="5381" w:type="dxa"/>
                </w:tcPr>
                <w:p w:rsidR="00B43B9A" w:rsidRPr="00EA1FED" w:rsidRDefault="00B43B9A" w:rsidP="00EA1F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83314" w:rsidRPr="00B43B9A" w:rsidRDefault="00E83314" w:rsidP="00E83314">
            <w:pPr>
              <w:pStyle w:val="Ttulo8"/>
              <w:spacing w:before="120"/>
              <w:jc w:val="right"/>
              <w:rPr>
                <w:rFonts w:ascii="Arial" w:hAnsi="Arial" w:cs="Arial"/>
                <w:b w:val="0"/>
                <w:bCs/>
                <w:smallCaps/>
                <w:szCs w:val="24"/>
              </w:rPr>
            </w:pPr>
            <w:r w:rsidRPr="00B15A93">
              <w:rPr>
                <w:rFonts w:ascii="Arial" w:hAnsi="Arial" w:cs="Arial"/>
                <w:b w:val="0"/>
                <w:bCs/>
                <w:smallCaps/>
                <w:szCs w:val="24"/>
              </w:rPr>
              <w:t>Maringá</w:t>
            </w:r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>-</w:t>
            </w:r>
            <w:proofErr w:type="gramStart"/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>PR</w:t>
            </w:r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,   </w:t>
            </w:r>
            <w:proofErr w:type="gramEnd"/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    </w:t>
            </w:r>
            <w:r w:rsidR="00B15A93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 </w:t>
            </w:r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/            /                </w:t>
            </w:r>
            <w:proofErr w:type="gramStart"/>
            <w:r w:rsidRPr="00B43B9A">
              <w:rPr>
                <w:rFonts w:ascii="Arial" w:hAnsi="Arial" w:cs="Arial"/>
                <w:b w:val="0"/>
                <w:bCs/>
                <w:smallCaps/>
                <w:szCs w:val="24"/>
              </w:rPr>
              <w:t xml:space="preserve">  .</w:t>
            </w:r>
            <w:proofErr w:type="gramEnd"/>
          </w:p>
          <w:p w:rsidR="00E83314" w:rsidRDefault="00E83314" w:rsidP="00CD625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4ED" w:rsidRPr="00B43B9A" w:rsidRDefault="00993E2C" w:rsidP="00CD625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43B9A">
              <w:rPr>
                <w:rFonts w:ascii="Arial" w:hAnsi="Arial" w:cs="Arial"/>
                <w:b/>
                <w:sz w:val="24"/>
                <w:szCs w:val="24"/>
              </w:rPr>
              <w:t>A s</w:t>
            </w:r>
            <w:proofErr w:type="gramEnd"/>
            <w:r w:rsidRPr="00B43B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43B9A">
              <w:rPr>
                <w:rFonts w:ascii="Arial" w:hAnsi="Arial" w:cs="Arial"/>
                <w:b/>
                <w:sz w:val="24"/>
                <w:szCs w:val="24"/>
              </w:rPr>
              <w:t>s</w:t>
            </w:r>
            <w:proofErr w:type="spellEnd"/>
            <w:r w:rsidRPr="00B43B9A">
              <w:rPr>
                <w:rFonts w:ascii="Arial" w:hAnsi="Arial" w:cs="Arial"/>
                <w:b/>
                <w:sz w:val="24"/>
                <w:szCs w:val="24"/>
              </w:rPr>
              <w:t xml:space="preserve"> i n a t u r a s</w:t>
            </w:r>
          </w:p>
        </w:tc>
      </w:tr>
      <w:tr w:rsidR="00993E2C" w:rsidRPr="00B43B9A" w:rsidTr="00712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89"/>
        </w:trPr>
        <w:tc>
          <w:tcPr>
            <w:tcW w:w="1701" w:type="dxa"/>
            <w:vAlign w:val="center"/>
          </w:tcPr>
          <w:p w:rsidR="00993E2C" w:rsidRPr="00B43B9A" w:rsidRDefault="00D500EC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</w:t>
            </w:r>
          </w:p>
        </w:tc>
        <w:tc>
          <w:tcPr>
            <w:tcW w:w="7938" w:type="dxa"/>
            <w:gridSpan w:val="3"/>
            <w:vAlign w:val="center"/>
          </w:tcPr>
          <w:p w:rsidR="00993E2C" w:rsidRPr="00B43B9A" w:rsidRDefault="006A2E19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B43B9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3B9A">
              <w:rPr>
                <w:rFonts w:ascii="Arial" w:hAnsi="Arial" w:cs="Arial"/>
                <w:sz w:val="24"/>
                <w:szCs w:val="24"/>
              </w:rPr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993E2C" w:rsidRPr="00B43B9A" w:rsidTr="00712B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99"/>
        </w:trPr>
        <w:tc>
          <w:tcPr>
            <w:tcW w:w="1701" w:type="dxa"/>
            <w:vAlign w:val="center"/>
          </w:tcPr>
          <w:p w:rsidR="00993E2C" w:rsidRPr="00B43B9A" w:rsidRDefault="00993E2C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7938" w:type="dxa"/>
            <w:gridSpan w:val="3"/>
            <w:vAlign w:val="center"/>
          </w:tcPr>
          <w:p w:rsidR="00993E2C" w:rsidRPr="00B43B9A" w:rsidRDefault="006A2E19" w:rsidP="00712B09">
            <w:pPr>
              <w:pStyle w:val="Rodap"/>
              <w:tabs>
                <w:tab w:val="clear" w:pos="8838"/>
                <w:tab w:val="right" w:pos="9356"/>
              </w:tabs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B43B9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43B9A">
              <w:rPr>
                <w:rFonts w:ascii="Arial" w:hAnsi="Arial" w:cs="Arial"/>
                <w:sz w:val="24"/>
                <w:szCs w:val="24"/>
              </w:rPr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43B9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D0BB4" w:rsidRDefault="00E749AD" w:rsidP="008D0B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</w:pPr>
      <w:r w:rsidRPr="00E83314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Regulamento do PEM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 </w:t>
      </w:r>
      <w:r w:rsidRPr="00914665">
        <w:rPr>
          <w:rFonts w:ascii="Arial" w:hAnsi="Arial" w:cs="Arial"/>
          <w:noProof/>
          <w:color w:val="000000"/>
          <w:sz w:val="24"/>
          <w:szCs w:val="24"/>
          <w:lang w:bidi="en-US"/>
        </w:rPr>
        <w:t>(</w:t>
      </w:r>
      <w:hyperlink r:id="rId9" w:history="1">
        <w:r w:rsidRPr="00F84BCD">
          <w:rPr>
            <w:rStyle w:val="Hyperlink"/>
            <w:rFonts w:ascii="Arial" w:hAnsi="Arial" w:cs="Arial"/>
            <w:noProof/>
            <w:sz w:val="24"/>
            <w:szCs w:val="24"/>
            <w:lang w:bidi="en-US"/>
          </w:rPr>
          <w:t>https://pem.uem.br/normas/arquivos/novo-regulamento-do-pem.pdf</w:t>
        </w:r>
      </w:hyperlink>
      <w:r w:rsidRPr="00914665">
        <w:rPr>
          <w:rFonts w:ascii="Arial" w:hAnsi="Arial" w:cs="Arial"/>
          <w:noProof/>
          <w:color w:val="000000"/>
          <w:sz w:val="24"/>
          <w:szCs w:val="24"/>
          <w:lang w:bidi="en-US"/>
        </w:rPr>
        <w:t>)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:</w:t>
      </w:r>
    </w:p>
    <w:p w:rsidR="00380B9A" w:rsidRDefault="002947D2" w:rsidP="008D0B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2947D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Art. 50 </w:t>
      </w:r>
      <w:r w:rsidRPr="002947D2">
        <w:rPr>
          <w:rFonts w:ascii="Arial" w:hAnsi="Arial" w:cs="Arial"/>
          <w:noProof/>
          <w:color w:val="000000"/>
          <w:sz w:val="24"/>
          <w:szCs w:val="24"/>
          <w:lang w:bidi="en-US"/>
        </w:rPr>
        <w:t>A solicitação de defesa da Dissertação de Mestrado deve ser requerida pelo candidato e pelo orientador junto à secretaria do PEM, com sugestão de, no mínimo, cinco doutores para comporem a Banca Examinadora, sendo dois deles externos à UEM, com pelo menos 20 (vinte) dias úteis da data agendada para a defesa.</w:t>
      </w:r>
    </w:p>
    <w:p w:rsidR="006E1FF0" w:rsidRPr="008D0BB4" w:rsidRDefault="008D0BB4" w:rsidP="008D0BB4">
      <w:pPr>
        <w:pStyle w:val="PargrafodaLista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120"/>
        <w:contextualSpacing w:val="0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Verificar as vedações de participação: </w:t>
      </w: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Art. 45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 e </w:t>
      </w: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Art. 46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. </w:t>
      </w:r>
    </w:p>
    <w:sectPr w:rsidR="006E1FF0" w:rsidRPr="008D0BB4" w:rsidSect="00824C05">
      <w:headerReference w:type="default" r:id="rId10"/>
      <w:footerReference w:type="default" r:id="rId11"/>
      <w:pgSz w:w="11907" w:h="16840" w:code="9"/>
      <w:pgMar w:top="1471" w:right="1134" w:bottom="1304" w:left="1134" w:header="284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FC6" w:rsidRDefault="00DD0FC6">
      <w:r>
        <w:separator/>
      </w:r>
    </w:p>
  </w:endnote>
  <w:endnote w:type="continuationSeparator" w:id="0">
    <w:p w:rsidR="00DD0FC6" w:rsidRDefault="00DD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Lucida Casual">
    <w:altName w:val="Courier New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 – Jd. Universitário - CEP 87.020-900 - Maringá - PR</w:t>
    </w:r>
  </w:p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Fones/FAX: (44) </w:t>
    </w:r>
    <w:r w:rsidR="00A45599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FC6" w:rsidRDefault="00DD0FC6">
      <w:r>
        <w:separator/>
      </w:r>
    </w:p>
  </w:footnote>
  <w:footnote w:type="continuationSeparator" w:id="0">
    <w:p w:rsidR="00DD0FC6" w:rsidRDefault="00DD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02754A" w:rsidRPr="00514E6B" w:rsidTr="005D5AEF">
      <w:trPr>
        <w:trHeight w:val="1251"/>
      </w:trPr>
      <w:tc>
        <w:tcPr>
          <w:tcW w:w="2552" w:type="dxa"/>
        </w:tcPr>
        <w:p w:rsidR="0002754A" w:rsidRPr="00514E6B" w:rsidRDefault="00D500EC" w:rsidP="005D5AEF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>
                <wp:extent cx="1485900" cy="8636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02754A" w:rsidRPr="004A5729" w:rsidRDefault="0002754A" w:rsidP="005D5AEF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02754A" w:rsidRPr="004A5729" w:rsidRDefault="0002754A" w:rsidP="005D5AEF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02754A" w:rsidRPr="00514E6B" w:rsidRDefault="0002754A" w:rsidP="005D5AEF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02754A" w:rsidRPr="00514E6B" w:rsidRDefault="00D500EC" w:rsidP="005D5AEF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0982" w:rsidRPr="0002754A" w:rsidRDefault="00B20982" w:rsidP="000275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A68"/>
    <w:multiLevelType w:val="hybridMultilevel"/>
    <w:tmpl w:val="0F105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3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181970283">
    <w:abstractNumId w:val="1"/>
  </w:num>
  <w:num w:numId="2" w16cid:durableId="633602662">
    <w:abstractNumId w:val="2"/>
  </w:num>
  <w:num w:numId="3" w16cid:durableId="624777042">
    <w:abstractNumId w:val="3"/>
  </w:num>
  <w:num w:numId="4" w16cid:durableId="70834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2754A"/>
    <w:rsid w:val="000B539F"/>
    <w:rsid w:val="00126D3F"/>
    <w:rsid w:val="00141003"/>
    <w:rsid w:val="00190610"/>
    <w:rsid w:val="00193C0B"/>
    <w:rsid w:val="001A49C6"/>
    <w:rsid w:val="001A6028"/>
    <w:rsid w:val="001C13B0"/>
    <w:rsid w:val="001F38ED"/>
    <w:rsid w:val="00216EC3"/>
    <w:rsid w:val="002174ED"/>
    <w:rsid w:val="002455D1"/>
    <w:rsid w:val="0027435A"/>
    <w:rsid w:val="002766A0"/>
    <w:rsid w:val="002947D2"/>
    <w:rsid w:val="002B55F8"/>
    <w:rsid w:val="00370DE2"/>
    <w:rsid w:val="00380B9A"/>
    <w:rsid w:val="00383BBA"/>
    <w:rsid w:val="00394DF1"/>
    <w:rsid w:val="003B3266"/>
    <w:rsid w:val="003D452B"/>
    <w:rsid w:val="003D4F0A"/>
    <w:rsid w:val="003E0FB7"/>
    <w:rsid w:val="003E69B6"/>
    <w:rsid w:val="00404875"/>
    <w:rsid w:val="00411331"/>
    <w:rsid w:val="004673AB"/>
    <w:rsid w:val="0048370C"/>
    <w:rsid w:val="0049137A"/>
    <w:rsid w:val="004918CA"/>
    <w:rsid w:val="0049210F"/>
    <w:rsid w:val="004A3B18"/>
    <w:rsid w:val="004B66EC"/>
    <w:rsid w:val="004F2204"/>
    <w:rsid w:val="00513699"/>
    <w:rsid w:val="005324A7"/>
    <w:rsid w:val="00583D0C"/>
    <w:rsid w:val="005D5AEF"/>
    <w:rsid w:val="0061550E"/>
    <w:rsid w:val="006159A5"/>
    <w:rsid w:val="006311B2"/>
    <w:rsid w:val="00634DCA"/>
    <w:rsid w:val="0064455C"/>
    <w:rsid w:val="0064779A"/>
    <w:rsid w:val="00652F28"/>
    <w:rsid w:val="00665AB2"/>
    <w:rsid w:val="00670AD4"/>
    <w:rsid w:val="00685F16"/>
    <w:rsid w:val="006A2E19"/>
    <w:rsid w:val="006B650C"/>
    <w:rsid w:val="006E1FF0"/>
    <w:rsid w:val="006F0E5A"/>
    <w:rsid w:val="00701F99"/>
    <w:rsid w:val="00712B09"/>
    <w:rsid w:val="00777D62"/>
    <w:rsid w:val="00785B92"/>
    <w:rsid w:val="007B021E"/>
    <w:rsid w:val="007B6A7B"/>
    <w:rsid w:val="007C6167"/>
    <w:rsid w:val="007D3C76"/>
    <w:rsid w:val="007D70A0"/>
    <w:rsid w:val="00824C05"/>
    <w:rsid w:val="0086336C"/>
    <w:rsid w:val="00872C98"/>
    <w:rsid w:val="00875E42"/>
    <w:rsid w:val="00876560"/>
    <w:rsid w:val="008830CF"/>
    <w:rsid w:val="008B6C04"/>
    <w:rsid w:val="008D0BB4"/>
    <w:rsid w:val="00993E2C"/>
    <w:rsid w:val="009B5B40"/>
    <w:rsid w:val="009F4CA2"/>
    <w:rsid w:val="00A20848"/>
    <w:rsid w:val="00A2371B"/>
    <w:rsid w:val="00A45599"/>
    <w:rsid w:val="00AC53FB"/>
    <w:rsid w:val="00B03403"/>
    <w:rsid w:val="00B15A93"/>
    <w:rsid w:val="00B20982"/>
    <w:rsid w:val="00B43B9A"/>
    <w:rsid w:val="00B639B0"/>
    <w:rsid w:val="00BB3270"/>
    <w:rsid w:val="00BF3458"/>
    <w:rsid w:val="00C16225"/>
    <w:rsid w:val="00C315C9"/>
    <w:rsid w:val="00C646E8"/>
    <w:rsid w:val="00C876E8"/>
    <w:rsid w:val="00C97E63"/>
    <w:rsid w:val="00CA559F"/>
    <w:rsid w:val="00CB7D54"/>
    <w:rsid w:val="00CD2BE9"/>
    <w:rsid w:val="00CD6252"/>
    <w:rsid w:val="00D05C64"/>
    <w:rsid w:val="00D24CB7"/>
    <w:rsid w:val="00D33548"/>
    <w:rsid w:val="00D3478D"/>
    <w:rsid w:val="00D3796C"/>
    <w:rsid w:val="00D500EC"/>
    <w:rsid w:val="00D819A1"/>
    <w:rsid w:val="00DA1DC4"/>
    <w:rsid w:val="00DB2122"/>
    <w:rsid w:val="00DC24DF"/>
    <w:rsid w:val="00DD0FC6"/>
    <w:rsid w:val="00E626DA"/>
    <w:rsid w:val="00E749AD"/>
    <w:rsid w:val="00E83314"/>
    <w:rsid w:val="00E96E2A"/>
    <w:rsid w:val="00EA1FED"/>
    <w:rsid w:val="00EB1BDB"/>
    <w:rsid w:val="00EE2FAC"/>
    <w:rsid w:val="00EF45FA"/>
    <w:rsid w:val="00F152E5"/>
    <w:rsid w:val="00F46944"/>
    <w:rsid w:val="00F63772"/>
    <w:rsid w:val="00F66C4B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40EBF"/>
  <w15:chartTrackingRefBased/>
  <w15:docId w15:val="{51602E56-B1AA-B24E-9662-BA53D3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character" w:customStyle="1" w:styleId="CabealhoChar">
    <w:name w:val="Cabeçalho Char"/>
    <w:link w:val="Cabealho"/>
    <w:locked/>
    <w:rsid w:val="00380B9A"/>
    <w:rPr>
      <w:rFonts w:ascii="Roman 10cpi" w:hAnsi="Roman 10cpi"/>
      <w:snapToGrid w:val="0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8D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m.uem.br/normas/arquivos/novo-regulamento-do-pem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3D11-0781-4687-B52F-0C3BB7CD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Assessoria de Comunicação Social</dc:title>
  <dc:subject/>
  <dc:creator>UEM</dc:creator>
  <cp:keywords/>
  <dc:description/>
  <cp:lastModifiedBy>Andre Luiz Cazetta</cp:lastModifiedBy>
  <cp:revision>4</cp:revision>
  <cp:lastPrinted>2018-02-09T11:59:00Z</cp:lastPrinted>
  <dcterms:created xsi:type="dcterms:W3CDTF">2026-01-14T16:53:00Z</dcterms:created>
  <dcterms:modified xsi:type="dcterms:W3CDTF">2026-01-14T17:02:00Z</dcterms:modified>
</cp:coreProperties>
</file>