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1C6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</w:p>
    <w:p w14:paraId="000001C7" w14:textId="6A0D8C8A" w:rsidR="00F6023D" w:rsidRDefault="009B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u w:val="single"/>
        </w:rPr>
        <w:t>ANEXO I</w:t>
      </w:r>
      <w:proofErr w:type="gramStart"/>
      <w:r>
        <w:rPr>
          <w:rFonts w:ascii="Liberation Serif" w:eastAsia="Liberation Serif" w:hAnsi="Liberation Serif" w:cs="Liberation Serif"/>
          <w:b/>
          <w:color w:val="000000"/>
          <w:u w:val="single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color w:val="000000"/>
          <w:u w:val="single"/>
        </w:rPr>
        <w:t>DO EDITAL nº 058/2023</w:t>
      </w:r>
      <w:r w:rsidR="0061090B">
        <w:rPr>
          <w:rFonts w:ascii="Liberation Serif" w:eastAsia="Liberation Serif" w:hAnsi="Liberation Serif" w:cs="Liberation Serif"/>
          <w:b/>
          <w:color w:val="000000"/>
          <w:u w:val="single"/>
        </w:rPr>
        <w:t>-PCC</w:t>
      </w:r>
    </w:p>
    <w:p w14:paraId="000001C8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C9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>AUTODECLARAÇÃO DE PERTENCIMENTO ÉTNICO-RACIAL</w:t>
      </w:r>
    </w:p>
    <w:p w14:paraId="000001CA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CB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CC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Eu, ________________________________________________________________________</w:t>
      </w:r>
    </w:p>
    <w:p w14:paraId="000001CD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CPF nº ________________, portador(a) do RG nº _________________, para fins específicos de atender à Lei Estadual nº 20443 e Lei Federal nº 13146, e aderir ao Edital do Processo Seletivo do Programa de Pós-graduação </w:t>
      </w:r>
      <w:r>
        <w:rPr>
          <w:rFonts w:ascii="Liberation Serif" w:eastAsia="Liberation Serif" w:hAnsi="Liberation Serif" w:cs="Liberation Serif"/>
          <w:i/>
          <w:color w:val="000000"/>
        </w:rPr>
        <w:t>Stricto Sensu</w:t>
      </w:r>
      <w:r>
        <w:rPr>
          <w:rFonts w:ascii="Liberation Serif" w:eastAsia="Liberation Serif" w:hAnsi="Liberation Serif" w:cs="Liberation Serif"/>
          <w:color w:val="000000"/>
        </w:rPr>
        <w:t xml:space="preserve"> em Ciência da Computação, da Universidade Estadual de Maringá, em nível de ______________________ (Mestrado/Doutorado), declaro que sou: _________________ (preto, pardo, indígena*).</w:t>
      </w:r>
    </w:p>
    <w:p w14:paraId="000001CE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000001CF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Declaro estar ciente de que, caso seja comprovada falsidade ou irregularidade desta declaração, a minha classificação será considerada sem efeito e sujeita às implicações das legislações vigentes.</w:t>
      </w:r>
    </w:p>
    <w:p w14:paraId="000001D0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D1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Maringá, ___ de _________________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de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______</w:t>
      </w:r>
    </w:p>
    <w:p w14:paraId="000001D2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D3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D4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D5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_____________________________________</w:t>
      </w:r>
    </w:p>
    <w:p w14:paraId="000001D6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Assinatura</w:t>
      </w:r>
    </w:p>
    <w:p w14:paraId="000001D7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D8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* No caso de indígena, deve ser apresentado cópia do registro administrativo de nascimento e óbito de índios (RANI) OU declaração de pertencimento emitida pelo grupo indígena assinada por liderança local.</w:t>
      </w:r>
    </w:p>
    <w:p w14:paraId="000001D9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000001DA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* No caso de negras/os, essa condição poderá ser confirmada, conforme a Portaria Normativa 04/2018 do Ministério do Planejamento, Desenvolvimento e Gestão.</w:t>
      </w:r>
    </w:p>
    <w:p w14:paraId="000001DB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DC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DD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DE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DF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0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1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2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3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4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5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6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7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8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9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1EA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3F0" w14:textId="77777777" w:rsidR="00F6023D" w:rsidRDefault="00F6023D" w:rsidP="002767A1">
      <w:pPr>
        <w:ind w:leftChars="0" w:left="0" w:right="-20" w:firstLineChars="0" w:firstLine="0"/>
        <w:rPr>
          <w:rFonts w:ascii="Arial" w:eastAsia="Arial" w:hAnsi="Arial" w:cs="Arial"/>
        </w:rPr>
      </w:pPr>
      <w:bookmarkStart w:id="0" w:name="_GoBack"/>
      <w:bookmarkEnd w:id="0"/>
    </w:p>
    <w:sectPr w:rsidR="00F6023D">
      <w:headerReference w:type="default" r:id="rId9"/>
      <w:footerReference w:type="default" r:id="rId10"/>
      <w:pgSz w:w="11906" w:h="16838"/>
      <w:pgMar w:top="2172" w:right="706" w:bottom="709" w:left="1418" w:header="993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51A0C7" w15:done="0"/>
  <w15:commentEx w15:paraId="2A8D0C4A" w15:done="0"/>
  <w15:commentEx w15:paraId="15849C2A" w15:done="0"/>
  <w15:commentEx w15:paraId="2E4348B7" w15:paraIdParent="15849C2A" w15:done="0"/>
  <w15:commentEx w15:paraId="0FE19A0F" w15:done="0"/>
  <w15:commentEx w15:paraId="2CA7F5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46C5BC" w16cex:dateUtc="2023-12-07T18:39:00Z"/>
  <w16cex:commentExtensible w16cex:durableId="100EBBDE" w16cex:dateUtc="2023-12-07T18:42:00Z"/>
  <w16cex:commentExtensible w16cex:durableId="01245BF9" w16cex:dateUtc="2023-12-07T18:41:00Z"/>
  <w16cex:commentExtensible w16cex:durableId="36B21F7E" w16cex:dateUtc="2023-12-07T18:42:00Z"/>
  <w16cex:commentExtensible w16cex:durableId="0950C52D" w16cex:dateUtc="2023-12-07T18:46:00Z"/>
  <w16cex:commentExtensible w16cex:durableId="605C275E" w16cex:dateUtc="2023-12-07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51A0C7" w16cid:durableId="6E46C5BC"/>
  <w16cid:commentId w16cid:paraId="2A8D0C4A" w16cid:durableId="100EBBDE"/>
  <w16cid:commentId w16cid:paraId="15849C2A" w16cid:durableId="01245BF9"/>
  <w16cid:commentId w16cid:paraId="2E4348B7" w16cid:durableId="36B21F7E"/>
  <w16cid:commentId w16cid:paraId="0FE19A0F" w16cid:durableId="0950C52D"/>
  <w16cid:commentId w16cid:paraId="2CA7F562" w16cid:durableId="605C2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E6E14" w14:textId="77777777" w:rsidR="002C714A" w:rsidRDefault="002C714A">
      <w:pPr>
        <w:spacing w:line="240" w:lineRule="auto"/>
        <w:ind w:left="0" w:hanging="2"/>
      </w:pPr>
      <w:r>
        <w:separator/>
      </w:r>
    </w:p>
  </w:endnote>
  <w:endnote w:type="continuationSeparator" w:id="0">
    <w:p w14:paraId="33ACC5B5" w14:textId="77777777" w:rsidR="002C714A" w:rsidRDefault="002C71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1"/>
    <w:family w:val="auto"/>
    <w:pitch w:val="default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404" w14:textId="77777777" w:rsidR="00864717" w:rsidRDefault="0086471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Colombo, 5790 – Bloco C56 Sala 110 - CEP 87020-900 – Maringá - PR</w:t>
    </w:r>
  </w:p>
  <w:p w14:paraId="00000405" w14:textId="77777777" w:rsidR="00864717" w:rsidRDefault="0086471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14:paraId="00000406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www.pcc.uem.br</w:t>
      </w:r>
    </w:hyperlink>
    <w:r>
      <w:rPr>
        <w:color w:val="000000"/>
        <w:sz w:val="18"/>
        <w:szCs w:val="18"/>
      </w:rPr>
      <w:t xml:space="preserve"> – e-mail: </w:t>
    </w:r>
    <w:hyperlink r:id="rId2">
      <w:r>
        <w:rPr>
          <w:color w:val="0000FF"/>
          <w:sz w:val="18"/>
          <w:szCs w:val="18"/>
          <w:u w:val="single"/>
        </w:rPr>
        <w:t>sec-pcc@uem.br</w:t>
      </w:r>
    </w:hyperlink>
  </w:p>
  <w:p w14:paraId="00000407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408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30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</w:rPr>
      <w:tab/>
    </w:r>
  </w:p>
  <w:p w14:paraId="00000409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BDA84" w14:textId="77777777" w:rsidR="002C714A" w:rsidRDefault="002C714A">
      <w:pPr>
        <w:spacing w:line="240" w:lineRule="auto"/>
        <w:ind w:left="0" w:hanging="2"/>
      </w:pPr>
      <w:r>
        <w:separator/>
      </w:r>
    </w:p>
  </w:footnote>
  <w:footnote w:type="continuationSeparator" w:id="0">
    <w:p w14:paraId="7996EFDD" w14:textId="77777777" w:rsidR="002C714A" w:rsidRDefault="002C71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3F9" w14:textId="77777777" w:rsidR="00864717" w:rsidRDefault="008647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b"/>
      <w:tblW w:w="9057" w:type="dxa"/>
      <w:tblInd w:w="0" w:type="dxa"/>
      <w:tblLayout w:type="fixed"/>
      <w:tblLook w:val="0000" w:firstRow="0" w:lastRow="0" w:firstColumn="0" w:lastColumn="0" w:noHBand="0" w:noVBand="0"/>
    </w:tblPr>
    <w:tblGrid>
      <w:gridCol w:w="1274"/>
      <w:gridCol w:w="7783"/>
    </w:tblGrid>
    <w:tr w:rsidR="00864717" w14:paraId="42BDA896" w14:textId="77777777">
      <w:trPr>
        <w:cantSplit/>
        <w:trHeight w:val="1416"/>
      </w:trPr>
      <w:tc>
        <w:tcPr>
          <w:tcW w:w="1274" w:type="dxa"/>
        </w:tcPr>
        <w:p w14:paraId="000003FA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35183C25" wp14:editId="7DC83878">
                <wp:extent cx="635" cy="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052B5C6B" wp14:editId="6B851C0E">
                <wp:extent cx="676910" cy="8763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3" w:type="dxa"/>
        </w:tcPr>
        <w:p w14:paraId="000003FB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i/>
              <w:color w:val="000000"/>
              <w:sz w:val="28"/>
              <w:szCs w:val="28"/>
            </w:rPr>
            <w:t xml:space="preserve"> </w:t>
          </w:r>
        </w:p>
        <w:p w14:paraId="000003FC" w14:textId="77777777" w:rsidR="00864717" w:rsidRDefault="00864717"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ab/>
          </w:r>
          <w:r>
            <w:rPr>
              <w:rFonts w:ascii="Arial Black" w:eastAsia="Arial Black" w:hAnsi="Arial Black" w:cs="Arial Black"/>
              <w:b/>
              <w:sz w:val="22"/>
              <w:szCs w:val="22"/>
            </w:rPr>
            <w:tab/>
            <w:t xml:space="preserve">Centro de Tecnologia - CTC </w:t>
          </w:r>
        </w:p>
        <w:p w14:paraId="000003FD" w14:textId="77777777" w:rsidR="00864717" w:rsidRDefault="00864717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14:paraId="000003FE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  <w:p w14:paraId="000003FF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</w:t>
          </w:r>
        </w:p>
      </w:tc>
    </w:tr>
  </w:tbl>
  <w:p w14:paraId="00000400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307"/>
    <w:multiLevelType w:val="multilevel"/>
    <w:tmpl w:val="09903D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32674E3"/>
    <w:multiLevelType w:val="hybridMultilevel"/>
    <w:tmpl w:val="A37E8F4E"/>
    <w:lvl w:ilvl="0" w:tplc="0416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A27CAF"/>
    <w:multiLevelType w:val="hybridMultilevel"/>
    <w:tmpl w:val="F4786AEE"/>
    <w:lvl w:ilvl="0" w:tplc="0F44FAD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669A75B0"/>
    <w:multiLevelType w:val="hybridMultilevel"/>
    <w:tmpl w:val="B734E764"/>
    <w:lvl w:ilvl="0" w:tplc="994C983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elma Colanzi">
    <w15:presenceInfo w15:providerId="Windows Live" w15:userId="50f9eefab50ce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3D"/>
    <w:rsid w:val="00003542"/>
    <w:rsid w:val="00030F09"/>
    <w:rsid w:val="000F2188"/>
    <w:rsid w:val="001060A5"/>
    <w:rsid w:val="00255A86"/>
    <w:rsid w:val="002767A1"/>
    <w:rsid w:val="00281919"/>
    <w:rsid w:val="002938D9"/>
    <w:rsid w:val="002C621D"/>
    <w:rsid w:val="002C714A"/>
    <w:rsid w:val="0035738F"/>
    <w:rsid w:val="003A074C"/>
    <w:rsid w:val="003C6D7C"/>
    <w:rsid w:val="003D31A0"/>
    <w:rsid w:val="00422764"/>
    <w:rsid w:val="00423E33"/>
    <w:rsid w:val="004D560C"/>
    <w:rsid w:val="00505E59"/>
    <w:rsid w:val="00510DF1"/>
    <w:rsid w:val="005569FF"/>
    <w:rsid w:val="005703E0"/>
    <w:rsid w:val="0058282B"/>
    <w:rsid w:val="00582B2D"/>
    <w:rsid w:val="00606D1C"/>
    <w:rsid w:val="0061090B"/>
    <w:rsid w:val="00690A70"/>
    <w:rsid w:val="006C6BC3"/>
    <w:rsid w:val="006E0673"/>
    <w:rsid w:val="00701690"/>
    <w:rsid w:val="0076647C"/>
    <w:rsid w:val="007D164E"/>
    <w:rsid w:val="007F0ABA"/>
    <w:rsid w:val="00864717"/>
    <w:rsid w:val="009B0209"/>
    <w:rsid w:val="00A24383"/>
    <w:rsid w:val="00A245D1"/>
    <w:rsid w:val="00A43B13"/>
    <w:rsid w:val="00B22CE7"/>
    <w:rsid w:val="00BB423A"/>
    <w:rsid w:val="00C75BB4"/>
    <w:rsid w:val="00CA3124"/>
    <w:rsid w:val="00CD0725"/>
    <w:rsid w:val="00D763F4"/>
    <w:rsid w:val="00D87F3B"/>
    <w:rsid w:val="00DB7B06"/>
    <w:rsid w:val="00DD1D4E"/>
    <w:rsid w:val="00DE02AD"/>
    <w:rsid w:val="00E3230B"/>
    <w:rsid w:val="00E82D89"/>
    <w:rsid w:val="00EE480E"/>
    <w:rsid w:val="00F47F02"/>
    <w:rsid w:val="00F6023D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</w:rPr>
  </w:style>
  <w:style w:type="character" w:customStyle="1" w:styleId="WW8Num1z0">
    <w:name w:val="WW8Num1z0"/>
    <w:rPr>
      <w:rFonts w:ascii="Wingdings" w:hAnsi="Wingdings"/>
      <w:b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19"/>
      <w:jc w:val="left"/>
    </w:pPr>
    <w:rPr>
      <w:rFonts w:ascii="Arial Unicode MS" w:eastAsia="Arial Unicode MS" w:hAnsi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4Char">
    <w:name w:val="Título 4 Char"/>
    <w:rPr>
      <w:rFonts w:ascii="Arial" w:hAnsi="Arial"/>
      <w:b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rio">
    <w:name w:val="annotation text"/>
    <w:basedOn w:val="Normal"/>
    <w:qFormat/>
    <w:pPr>
      <w:autoSpaceDN w:val="0"/>
      <w:jc w:val="left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rPr>
      <w:rFonts w:ascii="Liberation Serif" w:eastAsia="Noto Serif CJK SC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autoSpaceDN/>
      <w:jc w:val="both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AssuntodocomentrioChar">
    <w:name w:val="Assunto do comentário Char"/>
    <w:rPr>
      <w:rFonts w:ascii="Liberation Serif" w:eastAsia="Noto Serif CJK SC" w:hAnsi="Liberation Serif" w:cs="Mangal"/>
      <w:b/>
      <w:bCs/>
      <w:w w:val="100"/>
      <w:kern w:val="3"/>
      <w:position w:val="-1"/>
      <w:szCs w:val="18"/>
      <w:effect w:val="none"/>
      <w:vertAlign w:val="baseline"/>
      <w:cs w:val="0"/>
      <w:em w:val="none"/>
      <w:lang w:eastAsia="ar-SA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</w:rPr>
  </w:style>
  <w:style w:type="character" w:customStyle="1" w:styleId="WW8Num1z0">
    <w:name w:val="WW8Num1z0"/>
    <w:rPr>
      <w:rFonts w:ascii="Wingdings" w:hAnsi="Wingdings"/>
      <w:b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19"/>
      <w:jc w:val="left"/>
    </w:pPr>
    <w:rPr>
      <w:rFonts w:ascii="Arial Unicode MS" w:eastAsia="Arial Unicode MS" w:hAnsi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4Char">
    <w:name w:val="Título 4 Char"/>
    <w:rPr>
      <w:rFonts w:ascii="Arial" w:hAnsi="Arial"/>
      <w:b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rio">
    <w:name w:val="annotation text"/>
    <w:basedOn w:val="Normal"/>
    <w:qFormat/>
    <w:pPr>
      <w:autoSpaceDN w:val="0"/>
      <w:jc w:val="left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rPr>
      <w:rFonts w:ascii="Liberation Serif" w:eastAsia="Noto Serif CJK SC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autoSpaceDN/>
      <w:jc w:val="both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AssuntodocomentrioChar">
    <w:name w:val="Assunto do comentário Char"/>
    <w:rPr>
      <w:rFonts w:ascii="Liberation Serif" w:eastAsia="Noto Serif CJK SC" w:hAnsi="Liberation Serif" w:cs="Mangal"/>
      <w:b/>
      <w:bCs/>
      <w:w w:val="100"/>
      <w:kern w:val="3"/>
      <w:position w:val="-1"/>
      <w:szCs w:val="18"/>
      <w:effect w:val="none"/>
      <w:vertAlign w:val="baseline"/>
      <w:cs w:val="0"/>
      <w:em w:val="none"/>
      <w:lang w:eastAsia="ar-SA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9FB7aO8/M7L8pmRYXh7VLMciQ==">CgMxLjAaJwoBMBIiCiAIBCocCgtBQUFBOE41ZU1hURAIGgtBQUFBOE41ZU1hURonCgExEiIKIAgEKhwKC0FBQUE4TjVlTWFNEAgaC0FBQUE4TjVlTWFNIpADCgtBQUFBOE41ZU1hURLmAgoLQUFBQThONWVNYVESC0FBQUE4TjVlTWFRGjMKCXRleHQvaHRtbBImUmV0aXJhciBzZSBmb3Jtb3MgY29uY2VkZXIgYSBpc2Vuw6fDo28iNAoKdGV4dC9wbGFpbhImUmV0aXJhciBzZSBmb3Jtb3MgY29uY2VkZXIgYSBpc2Vuw6fDo28qRwoOVGhlbG1hIENvbGFuemkaNS8vc3NsLmdzdGF0aWMuY29tL2RvY3MvY29tbW9uL2JsdWVfc2lsaG91ZXR0ZTk2LTAucG5nMODmjsOzMTjg5o7DszFySQoOVGhlbG1hIENvbGFuemkaNwo1Ly9zc2wuZ3N0YXRpYy5jb20vZG9jcy9jb21tb24vYmx1ZV9zaWxob3VldHRlOTYtMC5wbmd4AIgBAZoBBggAEAAYAKoBKBImUmV0aXJhciBzZSBmb3Jtb3MgY29uY2VkZXIgYSBpc2Vuw6fDo2+wAQC4AQEY4OaOw7MxIODmjsOzMTAAQghraXguY210MCL5AwoLQUFBQThONWVNYU0SzwMKC0FBQUE4TjVlTWFNEgtBQUFBOE41ZU1hTRpWCgl0ZXh0L2h0bWwSSVN1Z2VzdMOjbyBkZSB0ZXh0byBwYXJhIHNvbGljaXRhw6fDo28gZGUgaXNlbsOnw6NvIGRhIHRheGEgZGUgaW5zY3Jpw6fDo28iVwoKdGV4dC9wbGFpbhJJU3VnZXN0w6NvIGRlIHRleHRvIHBhcmEgc29saWNpdGHDp8OjbyBkZSBpc2Vuw6fDo28gZGEgdGF4YSBkZSBpbnNjcmnDp8OjbypHCg5UaGVsbWEgQ29sYW56aRo1Ly9zc2wuZ3N0YXRpYy5jb20vZG9jcy9jb21tb24vYmx1ZV9zaWxob3VldHRlOTYtMC5wbmcwwLuSw7MxOMC7ksOzMXJJCg5UaGVsbWEgQ29sYW56aRo3CjUvL3NzbC5nc3RhdGljLmNvbS9kb2NzL2NvbW1vbi9ibHVlX3NpbGhvdWV0dGU5Ni0wLnBuZ3gAiAEBmgEGCAAQABgAqgFLEklTdWdlc3TDo28gZGUgdGV4dG8gcGFyYSBzb2xpY2l0YcOnw6NvIGRlIGlzZW7Dp8OjbyBkYSB0YXhhIGRlIGluc2NyacOnw6NvsAEAuAEBGMC7ksOzMSDAu5LDszEwAEIIa2l4LmNtdDEyCGguZ2pkZ3hzOAByITFPUGN3dFBTUGZMZ2RTWkkzUUJhejJra3FfamhldWN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2023-12-08T21:35:00Z</cp:lastPrinted>
  <dcterms:created xsi:type="dcterms:W3CDTF">2023-12-08T21:41:00Z</dcterms:created>
  <dcterms:modified xsi:type="dcterms:W3CDTF">2023-12-08T21:41:00Z</dcterms:modified>
</cp:coreProperties>
</file>