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rFonts w:ascii="Liberation Serif" w:hAnsi="Liberation Serif" w:eastAsia="Liberation Serif" w:cs="Liberation Serif"/>
          <w:color w:val="auto"/>
          <w:u w:val="single"/>
        </w:rPr>
      </w:pPr>
      <w:r>
        <w:rPr>
          <w:rFonts w:ascii="Liberation Serif" w:hAnsi="Liberation Serif" w:eastAsia="Liberation Serif" w:cs="Liberation Serif"/>
          <w:b/>
          <w:color w:val="auto"/>
          <w:u w:val="single"/>
          <w:rtl w:val="0"/>
        </w:rPr>
        <w:t xml:space="preserve">ANEXO III  DO EDITAL nº </w:t>
      </w:r>
      <w:r>
        <w:rPr>
          <w:rFonts w:hint="default" w:ascii="Liberation Serif" w:hAnsi="Liberation Serif" w:eastAsia="Liberation Serif" w:cs="Liberation Serif"/>
          <w:b/>
          <w:color w:val="auto"/>
          <w:u w:val="single"/>
          <w:rtl w:val="0"/>
          <w:lang w:val="pt-BR"/>
        </w:rPr>
        <w:t>025</w:t>
      </w:r>
      <w:r>
        <w:rPr>
          <w:rFonts w:ascii="Liberation Serif" w:hAnsi="Liberation Serif" w:eastAsia="Liberation Serif" w:cs="Liberation Serif"/>
          <w:b/>
          <w:color w:val="auto"/>
          <w:u w:val="single"/>
          <w:rtl w:val="0"/>
        </w:rPr>
        <w:t xml:space="preserve">/2023-PCC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ind w:left="0" w:hanging="2"/>
        <w:jc w:val="center"/>
      </w:pPr>
      <w:r>
        <w:rPr>
          <w:b/>
          <w:rtl w:val="0"/>
        </w:rPr>
        <w:t>LAUDO MÉDICO PARA INGRESSO NO CURSO DE PÓS-GRADUAÇÃO EM CIÊNCIA DA COMPUTAÇÃO DA UNIVERSIDADE ESTADUAL DE MARINGÁ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Atesto, para os devidos fins, que ________________________________________________, apresenta deficiência(s) ou condição(ões):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tbl>
      <w:tblPr>
        <w:tblStyle w:val="77"/>
        <w:tblW w:w="9008" w:type="dxa"/>
        <w:tblInd w:w="-1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70"/>
        <w:gridCol w:w="1125"/>
        <w:gridCol w:w="1110"/>
        <w:gridCol w:w="1125"/>
        <w:gridCol w:w="1110"/>
        <w:gridCol w:w="1125"/>
        <w:gridCol w:w="1110"/>
        <w:gridCol w:w="113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Física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Mental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Visual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Auditiva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Anexar ao laudo médico os exames complementares emitidos nos últimos doze meses, que comprovem a patologia apresentada (audiometria, acuidade visual, radiologia, entre outros). Não serão aceitos laudos incompletos ou ilegíveis.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CID: _____________________________________________________________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Deficiência e/ou condição:</w:t>
      </w:r>
    </w:p>
    <w:tbl>
      <w:tblPr>
        <w:tblStyle w:val="78"/>
        <w:tblW w:w="9008" w:type="dxa"/>
        <w:tblInd w:w="-1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08"/>
      </w:tblGrid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79"/>
        <w:tblW w:w="9008" w:type="dxa"/>
        <w:tblInd w:w="-1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08"/>
      </w:tblGrid>
      <w:t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Para candidatos com DEFICIÊNCIA AUDITIVA, preencher os quadros a seguir:</w:t>
      </w:r>
    </w:p>
    <w:tbl>
      <w:tblPr>
        <w:tblStyle w:val="80"/>
        <w:tblW w:w="9023" w:type="dxa"/>
        <w:tblInd w:w="-18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90"/>
        <w:gridCol w:w="2115"/>
        <w:gridCol w:w="495"/>
        <w:gridCol w:w="2115"/>
        <w:gridCol w:w="2108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Ouvido Direito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Ouvido Esquerdo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Frequência (Hz)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Marque um “X”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Frequência (Hz)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Marque um “X”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0 - 250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251 - 500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501 - 1000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1001 - 2000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2001 - 3000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3001 - 4000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</w:tbl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pageBreakBefore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Para candidatos com DEFICIÊNCIA VISUAL, preencher os quadros a seguir: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tbl>
      <w:tblPr>
        <w:tblStyle w:val="81"/>
        <w:tblW w:w="8978" w:type="dxa"/>
        <w:tblInd w:w="-14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45"/>
        <w:gridCol w:w="2115"/>
        <w:gridCol w:w="495"/>
        <w:gridCol w:w="2115"/>
        <w:gridCol w:w="2108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Olho Direito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Olho Esquerdo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Designação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Marque um “X”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Designação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Marque um “X”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Sem alteração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Sem alteração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20/800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20/800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20/600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20/600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20/400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20/400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20/200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20/200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20/100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20/100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20/80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20/80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20/60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20/60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20/50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Declaro estar ciente de que é crime, previsto no Código Penal, “dar o médico, no exercício da sua profissão, atestado falso” (art. 302) e “fazer uso de qualquer dos papéis falsificados ou alterados, a que se referem os arts. 297 a 302” (art. 304).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 xml:space="preserve"> ___________________, _____ de _________________ de _______.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tbl>
      <w:tblPr>
        <w:tblStyle w:val="82"/>
        <w:tblW w:w="8950" w:type="dxa"/>
        <w:tblInd w:w="-1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28"/>
        <w:gridCol w:w="212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Nome do médico: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CRM: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Especialidade: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Estado: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Carimbo e assinatura: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jc w:val="left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rtl w:val="0"/>
              </w:rPr>
              <w:t>*Rubricar todas as páginas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Art. 299 do Código Penal: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leftChars="0" w:right="-20" w:firstLine="0" w:firstLineChars="0"/>
        <w:jc w:val="both"/>
        <w:rPr>
          <w:rFonts w:ascii="Arial" w:hAnsi="Arial" w:eastAsia="Arial" w:cs="Arial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172" w:right="706" w:bottom="709" w:left="1418" w:header="99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Roman P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Noto Serif CJK SC">
    <w:altName w:val="Noto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ohit Devanagari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Noto Serif">
    <w:panose1 w:val="02020502060505020204"/>
    <w:charset w:val="00"/>
    <w:family w:val="auto"/>
    <w:pitch w:val="default"/>
    <w:sig w:usb0="E00002FF" w:usb1="4000001F" w:usb2="08000029" w:usb3="001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  <w:rtl w:val="0"/>
      </w:rPr>
      <w:t>Av. Colombo, 5790 – Bloco C56 Sala 110 - CEP 87020-900 – Maringá - PR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  <w:rtl w:val="0"/>
      </w:rPr>
      <w:t xml:space="preserve">Fone: (44) 3011-4345 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fldChar w:fldCharType="begin"/>
    </w:r>
    <w:r>
      <w:instrText xml:space="preserve"> HYPERLINK "http://www.pcc.uem.br" \h </w:instrText>
    </w:r>
    <w:r>
      <w:fldChar w:fldCharType="separate"/>
    </w:r>
    <w:r>
      <w:rPr>
        <w:color w:val="0000FF"/>
        <w:sz w:val="18"/>
        <w:szCs w:val="18"/>
        <w:u w:val="single"/>
        <w:rtl w:val="0"/>
      </w:rPr>
      <w:t>www.pcc.uem.br</w:t>
    </w:r>
    <w:r>
      <w:rPr>
        <w:color w:val="0000FF"/>
        <w:sz w:val="18"/>
        <w:szCs w:val="18"/>
        <w:u w:val="single"/>
        <w:rtl w:val="0"/>
      </w:rPr>
      <w:fldChar w:fldCharType="end"/>
    </w:r>
    <w:r>
      <w:rPr>
        <w:color w:val="000000"/>
        <w:sz w:val="18"/>
        <w:szCs w:val="18"/>
        <w:rtl w:val="0"/>
      </w:rPr>
      <w:t xml:space="preserve"> – e-mail: </w:t>
    </w:r>
    <w:r>
      <w:fldChar w:fldCharType="begin"/>
    </w:r>
    <w:r>
      <w:instrText xml:space="preserve"> HYPERLINK "mailto:sec-pcc@uem.br" \h </w:instrText>
    </w:r>
    <w:r>
      <w:fldChar w:fldCharType="separate"/>
    </w:r>
    <w:r>
      <w:rPr>
        <w:color w:val="0000FF"/>
        <w:sz w:val="18"/>
        <w:szCs w:val="18"/>
        <w:u w:val="single"/>
        <w:rtl w:val="0"/>
      </w:rPr>
      <w:t>sec-pcc@uem.br</w:t>
    </w:r>
    <w:r>
      <w:rPr>
        <w:color w:val="0000FF"/>
        <w:sz w:val="18"/>
        <w:szCs w:val="18"/>
        <w:u w:val="single"/>
        <w:rtl w:val="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1230"/>
        <w:tab w:val="center" w:pos="4419"/>
        <w:tab w:val="right" w:pos="8838"/>
      </w:tabs>
      <w:spacing w:line="240" w:lineRule="auto"/>
      <w:ind w:left="2" w:hanging="4"/>
      <w:rPr>
        <w:color w:val="000000"/>
        <w:sz w:val="18"/>
        <w:szCs w:val="18"/>
      </w:rPr>
    </w:pPr>
    <w:r>
      <w:rPr>
        <w:b/>
        <w:color w:val="000000"/>
        <w:sz w:val="36"/>
        <w:szCs w:val="36"/>
        <w:rtl w:val="0"/>
      </w:rPr>
      <w:tab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ind w:left="0" w:hanging="2"/>
      <w:jc w:val="left"/>
      <w:rPr>
        <w:color w:val="000000"/>
      </w:rPr>
    </w:pPr>
  </w:p>
  <w:tbl>
    <w:tblPr>
      <w:tblStyle w:val="86"/>
      <w:tblW w:w="9057" w:type="dxa"/>
      <w:tblInd w:w="-7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274"/>
      <w:gridCol w:w="7783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416" w:hRule="atLeast"/>
      </w:trPr>
      <w:tc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jc w:val="center"/>
            <w:rPr>
              <w:rFonts w:ascii="Arial Black" w:hAnsi="Arial Black" w:eastAsia="Arial Black" w:cs="Arial Black"/>
              <w:color w:val="000000"/>
              <w:sz w:val="28"/>
              <w:szCs w:val="28"/>
            </w:rPr>
          </w:pPr>
          <w:r>
            <w:rPr>
              <w:rFonts w:ascii="Arial Rounded" w:hAnsi="Arial Rounded" w:eastAsia="Arial Rounded" w:cs="Arial Rounded"/>
              <w:b/>
              <w:color w:val="000000"/>
              <w:sz w:val="32"/>
              <w:szCs w:val="32"/>
            </w:rPr>
            <w:drawing>
              <wp:inline distT="0" distB="0" distL="114300" distR="114300">
                <wp:extent cx="635" cy="0"/>
                <wp:effectExtent l="0" t="0" r="0" b="0"/>
                <wp:docPr id="104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hAnsi="Arial Black" w:eastAsia="Arial Black" w:cs="Arial Black"/>
              <w:color w:val="000000"/>
              <w:sz w:val="28"/>
              <w:szCs w:val="28"/>
            </w:rPr>
            <w:drawing>
              <wp:inline distT="0" distB="0" distL="114300" distR="114300">
                <wp:extent cx="676910" cy="876300"/>
                <wp:effectExtent l="0" t="0" r="0" b="0"/>
                <wp:docPr id="104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jc w:val="center"/>
            <w:rPr>
              <w:rFonts w:ascii="Lucida Sans" w:hAnsi="Lucida Sans" w:eastAsia="Lucida Sans" w:cs="Lucida Sans"/>
              <w:color w:val="000000"/>
              <w:sz w:val="28"/>
              <w:szCs w:val="28"/>
            </w:rPr>
          </w:pPr>
          <w:r>
            <w:rPr>
              <w:rFonts w:ascii="Arial Black" w:hAnsi="Arial Black" w:eastAsia="Arial Black" w:cs="Arial Black"/>
              <w:color w:val="000000"/>
              <w:sz w:val="28"/>
              <w:szCs w:val="28"/>
              <w:rtl w:val="0"/>
            </w:rPr>
            <w:t>UNIVERSIDADE ESTADUAL DE MARINGÁ</w:t>
          </w:r>
          <w:r>
            <w:rPr>
              <w:rFonts w:ascii="Lucida Sans" w:hAnsi="Lucida Sans" w:eastAsia="Lucida Sans" w:cs="Lucida Sans"/>
              <w:i/>
              <w:color w:val="000000"/>
              <w:sz w:val="28"/>
              <w:szCs w:val="28"/>
              <w:rtl w:val="0"/>
            </w:rPr>
            <w:t xml:space="preserve"> </w:t>
          </w:r>
        </w:p>
        <w:p>
          <w:pPr>
            <w:tabs>
              <w:tab w:val="left" w:pos="210"/>
              <w:tab w:val="center" w:pos="3828"/>
            </w:tabs>
            <w:ind w:left="0" w:hanging="2"/>
            <w:jc w:val="left"/>
            <w:rPr>
              <w:rFonts w:ascii="Arial Black" w:hAnsi="Arial Black" w:eastAsia="Arial Black" w:cs="Arial Black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ab/>
          </w: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ab/>
          </w: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 xml:space="preserve">Centro de Tecnologia - CTC </w:t>
          </w:r>
        </w:p>
        <w:p>
          <w:pPr>
            <w:ind w:left="0" w:hanging="2"/>
            <w:jc w:val="center"/>
            <w:rPr>
              <w:rFonts w:ascii="Arial Black" w:hAnsi="Arial Black" w:eastAsia="Arial Black" w:cs="Arial Black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>Departamento de Informática - DIN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0" w:hanging="2"/>
            <w:jc w:val="center"/>
            <w:rPr>
              <w:rFonts w:ascii="Arial Black" w:hAnsi="Arial Black" w:eastAsia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color w:val="000000"/>
              <w:sz w:val="22"/>
              <w:szCs w:val="22"/>
              <w:rtl w:val="0"/>
            </w:rPr>
            <w:t>Programa de Pós-Graduação em Ciência da Computação – PCC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rPr>
              <w:color w:val="000000"/>
              <w:sz w:val="2"/>
              <w:szCs w:val="2"/>
            </w:rPr>
          </w:pPr>
          <w:r>
            <w:rPr>
              <w:b/>
              <w:color w:val="000000"/>
              <w:sz w:val="28"/>
              <w:szCs w:val="28"/>
              <w:rtl w:val="0"/>
            </w:rPr>
            <w:t xml:space="preserve">                 </w:t>
          </w:r>
        </w:p>
      </w:tc>
    </w:tr>
  </w:tbl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-2" w:firstLine="0"/>
      <w:jc w:val="center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lowerLetter"/>
      <w:pStyle w:val="2"/>
      <w:lvlText w:val="%1."/>
      <w:lvlJc w:val="left"/>
      <w:pPr>
        <w:ind w:left="1440" w:hanging="720"/>
      </w:pPr>
    </w:lvl>
    <w:lvl w:ilvl="1" w:tentative="0">
      <w:start w:val="1"/>
      <w:numFmt w:val="lowerLetter"/>
      <w:pStyle w:val="3"/>
      <w:lvlText w:val="%2."/>
      <w:lvlJc w:val="left"/>
      <w:pPr>
        <w:ind w:left="1800" w:hanging="360"/>
      </w:pPr>
    </w:lvl>
    <w:lvl w:ilvl="2" w:tentative="0">
      <w:start w:val="1"/>
      <w:numFmt w:val="lowerRoman"/>
      <w:pStyle w:val="4"/>
      <w:lvlText w:val="%3."/>
      <w:lvlJc w:val="right"/>
      <w:pPr>
        <w:ind w:left="2520" w:hanging="180"/>
      </w:pPr>
    </w:lvl>
    <w:lvl w:ilvl="3" w:tentative="0">
      <w:start w:val="1"/>
      <w:numFmt w:val="decimal"/>
      <w:pStyle w:val="5"/>
      <w:lvlText w:val="%4."/>
      <w:lvlJc w:val="left"/>
      <w:pPr>
        <w:ind w:left="3240" w:hanging="360"/>
      </w:pPr>
    </w:lvl>
    <w:lvl w:ilvl="4" w:tentative="0">
      <w:start w:val="1"/>
      <w:numFmt w:val="lowerLetter"/>
      <w:pStyle w:val="6"/>
      <w:lvlText w:val="%5."/>
      <w:lvlJc w:val="left"/>
      <w:pPr>
        <w:ind w:left="3960" w:hanging="360"/>
      </w:pPr>
    </w:lvl>
    <w:lvl w:ilvl="5" w:tentative="0">
      <w:start w:val="1"/>
      <w:numFmt w:val="lowerRoman"/>
      <w:pStyle w:val="7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F11611"/>
    <w:rsid w:val="09EE7359"/>
    <w:rsid w:val="0D616EF9"/>
    <w:rsid w:val="0DAA5F5D"/>
    <w:rsid w:val="0FAD1B5D"/>
    <w:rsid w:val="19E70300"/>
    <w:rsid w:val="2E29329E"/>
    <w:rsid w:val="392C608E"/>
    <w:rsid w:val="3A3571D5"/>
    <w:rsid w:val="43B26B9C"/>
    <w:rsid w:val="483A7518"/>
    <w:rsid w:val="4CE83584"/>
    <w:rsid w:val="51BD14E7"/>
    <w:rsid w:val="53916466"/>
    <w:rsid w:val="6DF645F4"/>
    <w:rsid w:val="74C15661"/>
    <w:rsid w:val="796A4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line="1" w:lineRule="atLeast"/>
      <w:ind w:left="-1" w:leftChars="-1" w:hanging="1" w:hangingChars="1"/>
      <w:jc w:val="both"/>
      <w:textAlignment w:val="top"/>
      <w:outlineLvl w:val="0"/>
    </w:pPr>
    <w:rPr>
      <w:rFonts w:asciiTheme="minorHAnsi" w:hAnsiTheme="minorHAnsi" w:eastAsiaTheme="minorEastAsia" w:cstheme="minorBidi"/>
      <w:position w:val="-1"/>
      <w:sz w:val="24"/>
      <w:szCs w:val="24"/>
      <w:lang w:val="pt-BR" w:eastAsia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ind w:left="-1" w:hanging="1"/>
      <w:jc w:val="center"/>
    </w:pPr>
    <w:rPr>
      <w:b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1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2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3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4">
    <w:name w:val="List"/>
    <w:basedOn w:val="15"/>
    <w:qFormat/>
    <w:uiPriority w:val="0"/>
  </w:style>
  <w:style w:type="paragraph" w:styleId="15">
    <w:name w:val="Body Text"/>
    <w:basedOn w:val="1"/>
    <w:qFormat/>
    <w:uiPriority w:val="0"/>
    <w:pPr>
      <w:jc w:val="left"/>
    </w:pPr>
  </w:style>
  <w:style w:type="paragraph" w:styleId="16">
    <w:name w:val="annotation text"/>
    <w:basedOn w:val="1"/>
    <w:qFormat/>
    <w:uiPriority w:val="0"/>
    <w:pPr>
      <w:autoSpaceDN w:val="0"/>
      <w:jc w:val="left"/>
    </w:pPr>
    <w:rPr>
      <w:rFonts w:ascii="Liberation Serif" w:hAnsi="Liberation Serif" w:eastAsia="Noto Serif CJK SC" w:cs="Mangal"/>
      <w:kern w:val="3"/>
      <w:sz w:val="20"/>
      <w:szCs w:val="18"/>
      <w:lang w:eastAsia="zh-CN" w:bidi="hi-IN"/>
    </w:rPr>
  </w:style>
  <w:style w:type="paragraph" w:styleId="17">
    <w:name w:val="Title"/>
    <w:basedOn w:val="1"/>
    <w:next w:val="1"/>
    <w:qFormat/>
    <w:uiPriority w:val="10"/>
    <w:pPr>
      <w:jc w:val="center"/>
    </w:pPr>
    <w:rPr>
      <w:b/>
      <w:sz w:val="32"/>
    </w:rPr>
  </w:style>
  <w:style w:type="paragraph" w:styleId="18">
    <w:name w:val="Normal (Web)"/>
    <w:basedOn w:val="1"/>
    <w:uiPriority w:val="0"/>
    <w:pPr>
      <w:spacing w:before="100" w:after="119"/>
      <w:jc w:val="left"/>
    </w:pPr>
    <w:rPr>
      <w:rFonts w:ascii="Arial Unicode MS" w:hAnsi="Arial Unicode MS" w:eastAsia="Arial Unicode MS"/>
    </w:rPr>
  </w:style>
  <w:style w:type="paragraph" w:styleId="19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20">
    <w:name w:val="annotation subject"/>
    <w:basedOn w:val="16"/>
    <w:next w:val="16"/>
    <w:qFormat/>
    <w:uiPriority w:val="0"/>
    <w:pPr>
      <w:autoSpaceDN/>
      <w:jc w:val="both"/>
    </w:pPr>
    <w:rPr>
      <w:rFonts w:ascii="Times New Roman" w:hAnsi="Times New Roman" w:eastAsia="Times New Roman" w:cs="Times New Roman"/>
      <w:b/>
      <w:bCs/>
      <w:kern w:val="0"/>
      <w:szCs w:val="20"/>
      <w:lang w:bidi="ar-SA"/>
    </w:rPr>
  </w:style>
  <w:style w:type="paragraph" w:styleId="2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2">
    <w:name w:val="Balloon Text"/>
    <w:basedOn w:val="1"/>
    <w:qFormat/>
    <w:uiPriority w:val="0"/>
    <w:rPr>
      <w:rFonts w:ascii="Segoe UI" w:hAnsi="Segoe UI"/>
      <w:sz w:val="18"/>
      <w:szCs w:val="18"/>
    </w:rPr>
  </w:style>
  <w:style w:type="paragraph" w:styleId="2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4">
    <w:name w:val="Body Text Indent"/>
    <w:basedOn w:val="1"/>
    <w:uiPriority w:val="0"/>
    <w:pPr>
      <w:ind w:left="4678" w:firstLine="0"/>
    </w:pPr>
    <w:rPr>
      <w:sz w:val="20"/>
    </w:rPr>
  </w:style>
  <w:style w:type="table" w:styleId="25">
    <w:name w:val="Table Grid"/>
    <w:basedOn w:val="9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WW8Num1z0"/>
    <w:uiPriority w:val="0"/>
    <w:rPr>
      <w:rFonts w:ascii="Wingdings" w:hAnsi="Wingdings"/>
      <w:b/>
      <w:w w:val="100"/>
      <w:position w:val="-1"/>
      <w:vertAlign w:val="baseline"/>
      <w:cs w:val="0"/>
    </w:rPr>
  </w:style>
  <w:style w:type="character" w:customStyle="1" w:styleId="28">
    <w:name w:val="Fonte parág. padrão2"/>
    <w:uiPriority w:val="0"/>
    <w:rPr>
      <w:w w:val="100"/>
      <w:position w:val="-1"/>
      <w:vertAlign w:val="baseline"/>
      <w:cs w:val="0"/>
    </w:rPr>
  </w:style>
  <w:style w:type="character" w:customStyle="1" w:styleId="29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30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31">
    <w:name w:val="WW-Absatz-Standardschriftart1"/>
    <w:uiPriority w:val="0"/>
    <w:rPr>
      <w:w w:val="100"/>
      <w:position w:val="-1"/>
      <w:vertAlign w:val="baseline"/>
      <w:cs w:val="0"/>
    </w:rPr>
  </w:style>
  <w:style w:type="character" w:customStyle="1" w:styleId="32">
    <w:name w:val="WW-Absatz-Standardschriftart11"/>
    <w:qFormat/>
    <w:uiPriority w:val="0"/>
    <w:rPr>
      <w:w w:val="100"/>
      <w:position w:val="-1"/>
      <w:vertAlign w:val="baseline"/>
      <w:cs w:val="0"/>
    </w:rPr>
  </w:style>
  <w:style w:type="character" w:customStyle="1" w:styleId="33">
    <w:name w:val="WW8Num2z0"/>
    <w:uiPriority w:val="0"/>
    <w:rPr>
      <w:b/>
      <w:w w:val="100"/>
      <w:position w:val="-1"/>
      <w:vertAlign w:val="baseline"/>
      <w:cs w:val="0"/>
    </w:rPr>
  </w:style>
  <w:style w:type="character" w:customStyle="1" w:styleId="34">
    <w:name w:val="WW8Num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35">
    <w:name w:val="WW8Num6z0"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6">
    <w:name w:val="WW8Num8z0"/>
    <w:uiPriority w:val="0"/>
    <w:rPr>
      <w:rFonts w:ascii="Symbol" w:hAnsi="Symbol"/>
      <w:w w:val="100"/>
      <w:position w:val="-1"/>
      <w:sz w:val="20"/>
      <w:vertAlign w:val="baseline"/>
      <w:cs w:val="0"/>
    </w:rPr>
  </w:style>
  <w:style w:type="character" w:customStyle="1" w:styleId="37">
    <w:name w:val="WW8Num8z1"/>
    <w:uiPriority w:val="0"/>
    <w:rPr>
      <w:rFonts w:ascii="Courier New" w:hAnsi="Courier New"/>
      <w:w w:val="100"/>
      <w:position w:val="-1"/>
      <w:sz w:val="20"/>
      <w:vertAlign w:val="baseline"/>
      <w:cs w:val="0"/>
    </w:rPr>
  </w:style>
  <w:style w:type="character" w:customStyle="1" w:styleId="38">
    <w:name w:val="WW8Num8z2"/>
    <w:uiPriority w:val="0"/>
    <w:rPr>
      <w:rFonts w:ascii="Wingdings" w:hAnsi="Wingdings"/>
      <w:w w:val="100"/>
      <w:position w:val="-1"/>
      <w:sz w:val="20"/>
      <w:vertAlign w:val="baseline"/>
      <w:cs w:val="0"/>
    </w:rPr>
  </w:style>
  <w:style w:type="character" w:customStyle="1" w:styleId="39">
    <w:name w:val="WW8NumSt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40">
    <w:name w:val="Fonte parág. padrão1"/>
    <w:uiPriority w:val="0"/>
    <w:rPr>
      <w:w w:val="100"/>
      <w:position w:val="-1"/>
      <w:vertAlign w:val="baseline"/>
      <w:cs w:val="0"/>
    </w:rPr>
  </w:style>
  <w:style w:type="paragraph" w:customStyle="1" w:styleId="41">
    <w:name w:val="Capítulo"/>
    <w:basedOn w:val="1"/>
    <w:next w:val="15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42">
    <w:name w:val="Legenda2"/>
    <w:basedOn w:val="1"/>
    <w:uiPriority w:val="0"/>
    <w:pPr>
      <w:suppressLineNumbers/>
      <w:spacing w:before="120" w:after="120"/>
    </w:pPr>
    <w:rPr>
      <w:i/>
      <w:iCs/>
    </w:rPr>
  </w:style>
  <w:style w:type="paragraph" w:customStyle="1" w:styleId="43">
    <w:name w:val="Índice"/>
    <w:basedOn w:val="1"/>
    <w:uiPriority w:val="0"/>
    <w:pPr>
      <w:suppressLineNumbers/>
    </w:pPr>
  </w:style>
  <w:style w:type="paragraph" w:customStyle="1" w:styleId="44">
    <w:name w:val="Legenda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45">
    <w:name w:val="Recuo de corpo de texto 31"/>
    <w:basedOn w:val="1"/>
    <w:uiPriority w:val="0"/>
    <w:pPr>
      <w:ind w:left="708" w:firstLine="0"/>
      <w:jc w:val="left"/>
    </w:pPr>
    <w:rPr>
      <w:sz w:val="28"/>
    </w:rPr>
  </w:style>
  <w:style w:type="paragraph" w:customStyle="1" w:styleId="46">
    <w:name w:val="Recuo de corpo de texto 21"/>
    <w:basedOn w:val="1"/>
    <w:uiPriority w:val="0"/>
    <w:pPr>
      <w:ind w:left="3540" w:firstLine="0"/>
    </w:pPr>
  </w:style>
  <w:style w:type="paragraph" w:customStyle="1" w:styleId="47">
    <w:name w:val="Conteúdo da tabela"/>
    <w:basedOn w:val="1"/>
    <w:uiPriority w:val="0"/>
    <w:pPr>
      <w:suppressLineNumbers/>
    </w:pPr>
  </w:style>
  <w:style w:type="paragraph" w:customStyle="1" w:styleId="48">
    <w:name w:val="Título da tabela"/>
    <w:basedOn w:val="47"/>
    <w:uiPriority w:val="0"/>
    <w:pPr>
      <w:jc w:val="center"/>
    </w:pPr>
    <w:rPr>
      <w:b/>
      <w:bCs/>
    </w:rPr>
  </w:style>
  <w:style w:type="character" w:customStyle="1" w:styleId="49">
    <w:name w:val="Título 4 Char"/>
    <w:uiPriority w:val="0"/>
    <w:rPr>
      <w:rFonts w:ascii="Arial" w:hAnsi="Arial"/>
      <w:b/>
      <w:spacing w:val="20"/>
      <w:w w:val="100"/>
      <w:position w:val="-1"/>
      <w:sz w:val="24"/>
      <w:vertAlign w:val="baseline"/>
      <w:cs w:val="0"/>
      <w:lang w:eastAsia="ar-SA"/>
    </w:rPr>
  </w:style>
  <w:style w:type="paragraph" w:styleId="50">
    <w:name w:val="List Paragraph"/>
    <w:basedOn w:val="1"/>
    <w:uiPriority w:val="0"/>
    <w:pPr>
      <w:ind w:left="708"/>
    </w:pPr>
  </w:style>
  <w:style w:type="character" w:customStyle="1" w:styleId="51">
    <w:name w:val="Corpo de texto Char"/>
    <w:uiPriority w:val="0"/>
    <w:rPr>
      <w:w w:val="100"/>
      <w:position w:val="-1"/>
      <w:sz w:val="24"/>
      <w:vertAlign w:val="baseline"/>
      <w:cs w:val="0"/>
      <w:lang w:eastAsia="ar-SA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jc w:val="both"/>
      <w:textAlignment w:val="top"/>
      <w:outlineLvl w:val="0"/>
    </w:pPr>
    <w:rPr>
      <w:rFonts w:asciiTheme="minorHAnsi" w:hAnsiTheme="minorHAnsi" w:eastAsiaTheme="minorEastAsia" w:cstheme="minorBidi"/>
      <w:color w:val="000000"/>
      <w:position w:val="-1"/>
      <w:sz w:val="24"/>
      <w:szCs w:val="24"/>
      <w:lang w:val="pt-BR"/>
    </w:rPr>
  </w:style>
  <w:style w:type="character" w:customStyle="1" w:styleId="53">
    <w:name w:val="Texto de balão Char"/>
    <w:uiPriority w:val="0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ar-SA"/>
    </w:rPr>
  </w:style>
  <w:style w:type="character" w:customStyle="1" w:styleId="54">
    <w:name w:val="Texto de comentário Char"/>
    <w:uiPriority w:val="0"/>
    <w:rPr>
      <w:rFonts w:ascii="Liberation Serif" w:hAnsi="Liberation Serif" w:eastAsia="Noto Serif CJK SC" w:cs="Mangal"/>
      <w:w w:val="100"/>
      <w:kern w:val="3"/>
      <w:position w:val="-1"/>
      <w:szCs w:val="18"/>
      <w:vertAlign w:val="baseline"/>
      <w:cs w:val="0"/>
      <w:lang w:eastAsia="zh-CN" w:bidi="hi-IN"/>
    </w:rPr>
  </w:style>
  <w:style w:type="character" w:customStyle="1" w:styleId="55">
    <w:name w:val="Título Char"/>
    <w:uiPriority w:val="0"/>
    <w:rPr>
      <w:b/>
      <w:w w:val="100"/>
      <w:position w:val="-1"/>
      <w:sz w:val="32"/>
      <w:vertAlign w:val="baseline"/>
      <w:cs w:val="0"/>
      <w:lang w:eastAsia="ar-SA"/>
    </w:rPr>
  </w:style>
  <w:style w:type="paragraph" w:customStyle="1" w:styleId="56">
    <w:name w:val="Standard"/>
    <w:uiPriority w:val="0"/>
    <w:pPr>
      <w:autoSpaceDN w:val="0"/>
      <w:spacing w:line="1" w:lineRule="atLeast"/>
      <w:ind w:left="-1" w:leftChars="-1" w:hanging="1" w:hangingChars="1"/>
      <w:jc w:val="both"/>
      <w:textAlignment w:val="top"/>
      <w:outlineLvl w:val="0"/>
    </w:pPr>
    <w:rPr>
      <w:rFonts w:ascii="Liberation Serif" w:hAnsi="Liberation Serif" w:eastAsia="Noto Serif CJK SC" w:cs="Lohit Devanagari"/>
      <w:kern w:val="3"/>
      <w:position w:val="-1"/>
      <w:sz w:val="24"/>
      <w:szCs w:val="24"/>
      <w:lang w:val="pt-BR" w:eastAsia="zh-CN" w:bidi="hi-IN"/>
    </w:rPr>
  </w:style>
  <w:style w:type="character" w:customStyle="1" w:styleId="57">
    <w:name w:val="Strong Emphasis"/>
    <w:uiPriority w:val="0"/>
    <w:rPr>
      <w:b/>
      <w:bCs/>
      <w:w w:val="100"/>
      <w:position w:val="-1"/>
      <w:vertAlign w:val="baseline"/>
      <w:cs w:val="0"/>
    </w:rPr>
  </w:style>
  <w:style w:type="character" w:customStyle="1" w:styleId="58">
    <w:name w:val="Rodapé Char"/>
    <w:uiPriority w:val="0"/>
    <w:rPr>
      <w:w w:val="100"/>
      <w:position w:val="-1"/>
      <w:sz w:val="24"/>
      <w:vertAlign w:val="baseline"/>
      <w:cs w:val="0"/>
      <w:lang w:eastAsia="ar-SA"/>
    </w:rPr>
  </w:style>
  <w:style w:type="character" w:customStyle="1" w:styleId="59">
    <w:name w:val="Cabeçalho Char"/>
    <w:uiPriority w:val="0"/>
    <w:rPr>
      <w:w w:val="100"/>
      <w:position w:val="-1"/>
      <w:sz w:val="24"/>
      <w:vertAlign w:val="baseline"/>
      <w:cs w:val="0"/>
      <w:lang w:eastAsia="ar-SA"/>
    </w:rPr>
  </w:style>
  <w:style w:type="character" w:customStyle="1" w:styleId="60">
    <w:name w:val="Assunto do comentário Char"/>
    <w:uiPriority w:val="0"/>
    <w:rPr>
      <w:rFonts w:ascii="Liberation Serif" w:hAnsi="Liberation Serif" w:eastAsia="Noto Serif CJK SC" w:cs="Mangal"/>
      <w:b/>
      <w:bCs/>
      <w:w w:val="100"/>
      <w:kern w:val="3"/>
      <w:position w:val="-1"/>
      <w:szCs w:val="18"/>
      <w:vertAlign w:val="baseline"/>
      <w:cs w:val="0"/>
      <w:lang w:eastAsia="ar-SA" w:bidi="hi-IN"/>
    </w:rPr>
  </w:style>
  <w:style w:type="table" w:customStyle="1" w:styleId="61">
    <w:name w:val="_Style 69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2">
    <w:name w:val="_Style 70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3">
    <w:name w:val="_Style 71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4">
    <w:name w:val="_Style 72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5">
    <w:name w:val="_Style 73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6">
    <w:name w:val="_Style 74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7">
    <w:name w:val="_Style 75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8">
    <w:name w:val="_Style 76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9">
    <w:name w:val="_Style 77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70">
    <w:name w:val="_Style 78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71">
    <w:name w:val="_Style 79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72">
    <w:name w:val="_Style 80"/>
    <w:basedOn w:val="26"/>
    <w:uiPriority w:val="0"/>
    <w:tblPr>
      <w:tblCellMar>
        <w:left w:w="70" w:type="dxa"/>
        <w:right w:w="70" w:type="dxa"/>
      </w:tblCellMar>
    </w:tblPr>
  </w:style>
  <w:style w:type="table" w:customStyle="1" w:styleId="73">
    <w:name w:val="_Style 81"/>
    <w:basedOn w:val="26"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83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5">
    <w:name w:val="_Style 84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6">
    <w:name w:val="_Style 85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7">
    <w:name w:val="_Style 86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8">
    <w:name w:val="_Style 87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9">
    <w:name w:val="_Style 88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0">
    <w:name w:val="_Style 89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1">
    <w:name w:val="_Style 90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2">
    <w:name w:val="_Style 91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3">
    <w:name w:val="_Style 92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4">
    <w:name w:val="_Style 93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5">
    <w:name w:val="_Style 94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6">
    <w:name w:val="_Style 95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MlErhnRFoTNVJTsiTvXf3uOFw==">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5080</Words>
  <Characters>28249</Characters>
  <TotalTime>430</TotalTime>
  <ScaleCrop>false</ScaleCrop>
  <LinksUpToDate>false</LinksUpToDate>
  <CharactersWithSpaces>36543</CharactersWithSpaces>
  <Application>WPS Office_12.2.0.13538_F1E327BC-269C-435d-A152-05C5408002CA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2024-01-24T15:41:00Z</dcterms:created>
  <dc:creator>secret</dc:creator>
  <cp:lastModifiedBy>Inês</cp:lastModifiedBy>
  <dcterms:modified xsi:type="dcterms:W3CDTF">2024-06-06T23:20:12Z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b9b864725d675e7ea4dfb0ae8caab0e1232a9d05e008f7367ba60ecb16feb6e5</vt:lpwstr>
  </property>
  <property fmtid="{D5CDD505-2E9C-101B-9397-08002B2CF9AE}" pid="3" name="KSOProductBuildVer">
    <vt:lpwstr>1046-12.2.0.13538</vt:lpwstr>
  </property>
  <property fmtid="{D5CDD505-2E9C-101B-9397-08002B2CF9AE}" pid="4" name="ICV">
    <vt:lpwstr>6276C09D513E44739E90A371B8907F9A_13</vt:lpwstr>
  </property>
</Properties>
</file>