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81B" w:rsidRPr="00001C49" w:rsidRDefault="000F181B" w:rsidP="008E2F36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001C49">
        <w:rPr>
          <w:rFonts w:ascii="Arial" w:hAnsi="Arial" w:cs="Arial"/>
          <w:b/>
          <w:sz w:val="22"/>
          <w:szCs w:val="22"/>
        </w:rPr>
        <w:t>UNIVERSIDADE ESTADUAL DE MARINGÁ</w:t>
      </w:r>
    </w:p>
    <w:p w:rsidR="000F181B" w:rsidRPr="00CB1156" w:rsidRDefault="000F181B" w:rsidP="008E2F36">
      <w:pPr>
        <w:spacing w:before="120"/>
        <w:ind w:right="-426"/>
        <w:jc w:val="both"/>
        <w:rPr>
          <w:rFonts w:ascii="Arial" w:hAnsi="Arial" w:cs="Arial"/>
          <w:b/>
          <w:sz w:val="22"/>
          <w:szCs w:val="22"/>
        </w:rPr>
      </w:pPr>
      <w:r w:rsidRPr="00CB1156">
        <w:rPr>
          <w:rFonts w:ascii="Arial" w:hAnsi="Arial" w:cs="Arial"/>
          <w:b/>
          <w:sz w:val="22"/>
          <w:szCs w:val="22"/>
        </w:rPr>
        <w:t xml:space="preserve">PROGRAMA DE PÓS-GRADUAÇÃO </w:t>
      </w:r>
      <w:smartTag w:uri="urn:schemas-microsoft-com:office:smarttags" w:element="PersonName">
        <w:smartTagPr>
          <w:attr w:name="ProductID" w:val="EM BIOCIÊNCIAS E FISIOPATOLOGIA"/>
        </w:smartTagPr>
        <w:r w:rsidRPr="00CB1156">
          <w:rPr>
            <w:rFonts w:ascii="Arial" w:hAnsi="Arial" w:cs="Arial"/>
            <w:b/>
            <w:sz w:val="22"/>
            <w:szCs w:val="22"/>
          </w:rPr>
          <w:t>EM BIOCIÊNCIAS E FISIOPATOLOGIA</w:t>
        </w:r>
      </w:smartTag>
    </w:p>
    <w:p w:rsidR="000F181B" w:rsidRPr="00385E1E" w:rsidRDefault="000F181B">
      <w:pPr>
        <w:rPr>
          <w:rFonts w:ascii="Arial" w:hAnsi="Arial" w:cs="Aria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78"/>
      </w:tblGrid>
      <w:tr w:rsidR="000F181B" w:rsidRPr="00001C49" w:rsidTr="00E24D38">
        <w:tc>
          <w:tcPr>
            <w:tcW w:w="8978" w:type="dxa"/>
            <w:tcBorders>
              <w:top w:val="double" w:sz="4" w:space="0" w:color="auto"/>
              <w:bottom w:val="double" w:sz="4" w:space="0" w:color="auto"/>
            </w:tcBorders>
            <w:shd w:val="pct15" w:color="auto" w:fill="FFFFFF"/>
          </w:tcPr>
          <w:p w:rsidR="000F181B" w:rsidRPr="00001C49" w:rsidRDefault="000F181B" w:rsidP="00E24D38">
            <w:pPr>
              <w:pStyle w:val="Ttulo1"/>
              <w:spacing w:before="40" w:after="40"/>
              <w:rPr>
                <w:rFonts w:cs="Arial"/>
                <w:szCs w:val="22"/>
              </w:rPr>
            </w:pPr>
            <w:r w:rsidRPr="00001C49">
              <w:rPr>
                <w:rFonts w:cs="Arial"/>
                <w:sz w:val="22"/>
                <w:szCs w:val="22"/>
              </w:rPr>
              <w:t>PROGRAMA DA DISCIPLINA</w:t>
            </w:r>
          </w:p>
        </w:tc>
      </w:tr>
    </w:tbl>
    <w:p w:rsidR="000F181B" w:rsidRPr="00001C49" w:rsidRDefault="000F181B" w:rsidP="008E2F36">
      <w:pPr>
        <w:rPr>
          <w:rFonts w:ascii="Arial" w:hAnsi="Arial" w:cs="Arial"/>
        </w:rPr>
      </w:pP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1560"/>
        <w:gridCol w:w="1725"/>
        <w:gridCol w:w="4489"/>
      </w:tblGrid>
      <w:tr w:rsidR="000F181B" w:rsidRPr="00001C49" w:rsidTr="00736247">
        <w:tc>
          <w:tcPr>
            <w:tcW w:w="8978" w:type="dxa"/>
            <w:gridSpan w:val="4"/>
          </w:tcPr>
          <w:p w:rsidR="000F181B" w:rsidRPr="00A25E05" w:rsidRDefault="000F181B" w:rsidP="00E24D38">
            <w:pPr>
              <w:spacing w:before="120" w:after="120"/>
              <w:jc w:val="both"/>
              <w:rPr>
                <w:rFonts w:ascii="Arial" w:hAnsi="Arial" w:cs="Arial"/>
                <w:szCs w:val="22"/>
              </w:rPr>
            </w:pPr>
            <w:r w:rsidRPr="00A25E05">
              <w:rPr>
                <w:rFonts w:ascii="Arial" w:hAnsi="Arial" w:cs="Arial"/>
                <w:b/>
                <w:sz w:val="22"/>
                <w:szCs w:val="22"/>
              </w:rPr>
              <w:t>CÓDIGO</w:t>
            </w:r>
            <w:r w:rsidRPr="00A25E05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DAB4019</w:t>
            </w:r>
          </w:p>
          <w:p w:rsidR="000F181B" w:rsidRPr="00A25E05" w:rsidRDefault="000F181B" w:rsidP="008E2F36">
            <w:pPr>
              <w:spacing w:before="120" w:after="120"/>
              <w:jc w:val="both"/>
              <w:rPr>
                <w:rFonts w:ascii="Arial" w:hAnsi="Arial" w:cs="Arial"/>
                <w:szCs w:val="22"/>
              </w:rPr>
            </w:pPr>
            <w:r w:rsidRPr="00A25E05">
              <w:rPr>
                <w:rFonts w:ascii="Arial" w:hAnsi="Arial" w:cs="Arial"/>
                <w:b/>
                <w:sz w:val="22"/>
                <w:szCs w:val="22"/>
              </w:rPr>
              <w:t>NOME</w:t>
            </w:r>
            <w:r w:rsidRPr="00A25E05">
              <w:rPr>
                <w:rFonts w:ascii="Arial" w:hAnsi="Arial" w:cs="Arial"/>
                <w:sz w:val="22"/>
                <w:szCs w:val="22"/>
              </w:rPr>
              <w:t>: Metodologia da pesquisa científica aplicada a biociências e fisiopatologia</w:t>
            </w:r>
          </w:p>
          <w:p w:rsidR="000F181B" w:rsidRPr="00001C49" w:rsidRDefault="000F181B" w:rsidP="008E2F36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CURSO</w:t>
            </w:r>
            <w:r w:rsidRPr="00A25E05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A25E05">
              <w:rPr>
                <w:rFonts w:ascii="Arial" w:hAnsi="Arial" w:cs="Arial"/>
                <w:sz w:val="22"/>
                <w:szCs w:val="22"/>
              </w:rPr>
              <w:t>Mestrado e Doutorado</w:t>
            </w:r>
          </w:p>
        </w:tc>
      </w:tr>
      <w:tr w:rsidR="000F181B" w:rsidRPr="00001C49" w:rsidTr="00736247">
        <w:trPr>
          <w:cantSplit/>
          <w:trHeight w:val="255"/>
        </w:trPr>
        <w:tc>
          <w:tcPr>
            <w:tcW w:w="4489" w:type="dxa"/>
            <w:gridSpan w:val="3"/>
          </w:tcPr>
          <w:p w:rsidR="000F181B" w:rsidRPr="00001C49" w:rsidRDefault="000F181B" w:rsidP="00E24D38">
            <w:pPr>
              <w:jc w:val="center"/>
              <w:rPr>
                <w:rFonts w:ascii="Arial" w:hAnsi="Arial" w:cs="Arial"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>CRÉDITOS</w:t>
            </w:r>
          </w:p>
        </w:tc>
        <w:tc>
          <w:tcPr>
            <w:tcW w:w="4489" w:type="dxa"/>
            <w:vMerge w:val="restart"/>
          </w:tcPr>
          <w:p w:rsidR="000F181B" w:rsidRPr="00001C49" w:rsidRDefault="000F181B" w:rsidP="00F31356">
            <w:pPr>
              <w:ind w:left="47"/>
              <w:jc w:val="center"/>
              <w:rPr>
                <w:rFonts w:ascii="Arial" w:hAnsi="Arial" w:cs="Arial"/>
              </w:rPr>
            </w:pPr>
            <w:r w:rsidRPr="00001C49">
              <w:rPr>
                <w:rFonts w:ascii="Arial" w:hAnsi="Arial" w:cs="Arial"/>
                <w:sz w:val="20"/>
              </w:rPr>
              <w:t>CARGA HORÁRIA TOTAL</w:t>
            </w:r>
            <w:r w:rsidRPr="00001C49">
              <w:rPr>
                <w:rFonts w:ascii="Arial" w:hAnsi="Arial" w:cs="Arial"/>
              </w:rPr>
              <w:t>:</w:t>
            </w:r>
          </w:p>
          <w:p w:rsidR="000F181B" w:rsidRPr="00001C49" w:rsidRDefault="000F181B" w:rsidP="00F31356">
            <w:pPr>
              <w:spacing w:before="60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45 horas</w:t>
            </w:r>
          </w:p>
          <w:p w:rsidR="000F181B" w:rsidRPr="00F31356" w:rsidRDefault="000F181B" w:rsidP="00F31356">
            <w:pPr>
              <w:ind w:right="49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0F181B" w:rsidRPr="00001C49" w:rsidTr="00736247">
        <w:trPr>
          <w:cantSplit/>
          <w:trHeight w:val="255"/>
        </w:trPr>
        <w:tc>
          <w:tcPr>
            <w:tcW w:w="1204" w:type="dxa"/>
          </w:tcPr>
          <w:p w:rsidR="000F181B" w:rsidRPr="00F31356" w:rsidRDefault="000F181B" w:rsidP="008E2F36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F31356">
              <w:rPr>
                <w:rFonts w:ascii="Arial" w:hAnsi="Arial" w:cs="Arial"/>
                <w:b/>
                <w:sz w:val="20"/>
              </w:rPr>
              <w:t xml:space="preserve">TOTAL: </w:t>
            </w:r>
            <w:proofErr w:type="gramStart"/>
            <w:r w:rsidRPr="00F31356">
              <w:rPr>
                <w:rFonts w:ascii="Arial" w:hAnsi="Arial" w:cs="Arial"/>
                <w:b/>
                <w:sz w:val="20"/>
              </w:rPr>
              <w:t>3</w:t>
            </w:r>
            <w:proofErr w:type="gramEnd"/>
          </w:p>
        </w:tc>
        <w:tc>
          <w:tcPr>
            <w:tcW w:w="1560" w:type="dxa"/>
          </w:tcPr>
          <w:p w:rsidR="000F181B" w:rsidRPr="00001C49" w:rsidRDefault="000F181B" w:rsidP="00E24D38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>PRÁTICOS:</w:t>
            </w:r>
          </w:p>
        </w:tc>
        <w:tc>
          <w:tcPr>
            <w:tcW w:w="1725" w:type="dxa"/>
          </w:tcPr>
          <w:p w:rsidR="000F181B" w:rsidRPr="00001C49" w:rsidRDefault="000F181B" w:rsidP="008E2F36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 xml:space="preserve">TEÓRICOS: </w:t>
            </w:r>
            <w:proofErr w:type="gramStart"/>
            <w:r w:rsidRPr="00CB1156">
              <w:rPr>
                <w:rFonts w:ascii="Arial" w:hAnsi="Arial" w:cs="Arial"/>
                <w:b/>
                <w:sz w:val="20"/>
              </w:rPr>
              <w:t>3</w:t>
            </w:r>
            <w:proofErr w:type="gramEnd"/>
          </w:p>
        </w:tc>
        <w:tc>
          <w:tcPr>
            <w:tcW w:w="4489" w:type="dxa"/>
            <w:vMerge/>
          </w:tcPr>
          <w:p w:rsidR="000F181B" w:rsidRPr="00001C49" w:rsidRDefault="000F181B" w:rsidP="00E24D38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F181B" w:rsidRPr="00001C49" w:rsidTr="00736247">
        <w:trPr>
          <w:cantSplit/>
        </w:trPr>
        <w:tc>
          <w:tcPr>
            <w:tcW w:w="4489" w:type="dxa"/>
            <w:gridSpan w:val="3"/>
          </w:tcPr>
          <w:p w:rsidR="000F181B" w:rsidRPr="00001C49" w:rsidRDefault="000F181B" w:rsidP="00E24D38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 xml:space="preserve">PRÉ-REQUISITOS: </w:t>
            </w:r>
          </w:p>
        </w:tc>
        <w:tc>
          <w:tcPr>
            <w:tcW w:w="4489" w:type="dxa"/>
          </w:tcPr>
          <w:p w:rsidR="000F181B" w:rsidRPr="00001C49" w:rsidRDefault="000F181B" w:rsidP="00E24D38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 xml:space="preserve">CO-REQUISITOS: </w:t>
            </w:r>
          </w:p>
        </w:tc>
      </w:tr>
    </w:tbl>
    <w:p w:rsidR="000F181B" w:rsidRDefault="000F181B" w:rsidP="008E2F36">
      <w:pPr>
        <w:jc w:val="both"/>
        <w:rPr>
          <w:rFonts w:ascii="Arial" w:hAnsi="Arial" w:cs="Arial"/>
          <w:sz w:val="20"/>
        </w:rPr>
      </w:pPr>
    </w:p>
    <w:p w:rsidR="000F181B" w:rsidRPr="0060365E" w:rsidRDefault="000F181B" w:rsidP="008E2F36">
      <w:pPr>
        <w:jc w:val="both"/>
        <w:rPr>
          <w:rFonts w:ascii="Arial" w:hAnsi="Arial" w:cs="Arial"/>
          <w:b/>
          <w:sz w:val="20"/>
        </w:rPr>
      </w:pPr>
      <w:r w:rsidRPr="0060365E">
        <w:rPr>
          <w:rFonts w:ascii="Arial" w:hAnsi="Arial" w:cs="Arial"/>
          <w:b/>
          <w:sz w:val="20"/>
        </w:rPr>
        <w:t xml:space="preserve">EMENTA: </w:t>
      </w:r>
    </w:p>
    <w:p w:rsidR="000F181B" w:rsidRPr="008E2F36" w:rsidRDefault="000F181B" w:rsidP="008E2F36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8E2F36">
        <w:rPr>
          <w:rFonts w:ascii="Arial" w:hAnsi="Arial" w:cs="Arial"/>
          <w:color w:val="000000"/>
          <w:sz w:val="22"/>
          <w:szCs w:val="22"/>
        </w:rPr>
        <w:t>Aprendizagem dos métodos, técnicas de pesquisa e suas aplicações práticas na área d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Pr="008E2F36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b</w:t>
      </w:r>
      <w:r w:rsidRPr="008E2F36">
        <w:rPr>
          <w:rFonts w:ascii="Arial" w:hAnsi="Arial" w:cs="Arial"/>
          <w:color w:val="000000"/>
          <w:sz w:val="22"/>
          <w:szCs w:val="22"/>
        </w:rPr>
        <w:t xml:space="preserve">iociências </w:t>
      </w:r>
      <w:r>
        <w:rPr>
          <w:rFonts w:ascii="Arial" w:hAnsi="Arial" w:cs="Arial"/>
          <w:color w:val="000000"/>
          <w:sz w:val="22"/>
          <w:szCs w:val="22"/>
        </w:rPr>
        <w:t xml:space="preserve">e fisiopatologia </w:t>
      </w:r>
      <w:r w:rsidRPr="008E2F36">
        <w:rPr>
          <w:rFonts w:ascii="Arial" w:hAnsi="Arial" w:cs="Arial"/>
          <w:color w:val="000000"/>
          <w:sz w:val="22"/>
          <w:szCs w:val="22"/>
        </w:rPr>
        <w:t xml:space="preserve">e </w:t>
      </w:r>
      <w:r>
        <w:rPr>
          <w:rFonts w:ascii="Arial" w:hAnsi="Arial" w:cs="Arial"/>
          <w:color w:val="000000"/>
          <w:sz w:val="22"/>
          <w:szCs w:val="22"/>
        </w:rPr>
        <w:t>c</w:t>
      </w:r>
      <w:r w:rsidRPr="008E2F36">
        <w:rPr>
          <w:rFonts w:ascii="Arial" w:hAnsi="Arial" w:cs="Arial"/>
          <w:color w:val="000000"/>
          <w:sz w:val="22"/>
          <w:szCs w:val="22"/>
        </w:rPr>
        <w:t xml:space="preserve">ompreensão dos vários requisitos que moldam a pesquisa científica quanto </w:t>
      </w:r>
      <w:proofErr w:type="gramStart"/>
      <w:r w:rsidRPr="008E2F36">
        <w:rPr>
          <w:rFonts w:ascii="Arial" w:hAnsi="Arial" w:cs="Arial"/>
          <w:color w:val="000000"/>
          <w:sz w:val="22"/>
          <w:szCs w:val="22"/>
        </w:rPr>
        <w:t>a</w:t>
      </w:r>
      <w:proofErr w:type="gramEnd"/>
      <w:r w:rsidRPr="008E2F36">
        <w:rPr>
          <w:rFonts w:ascii="Arial" w:hAnsi="Arial" w:cs="Arial"/>
          <w:color w:val="000000"/>
          <w:sz w:val="22"/>
          <w:szCs w:val="22"/>
        </w:rPr>
        <w:t xml:space="preserve"> ética, rigor, precisão, validade e disseminação.</w:t>
      </w:r>
    </w:p>
    <w:p w:rsidR="000F181B" w:rsidRDefault="000F181B" w:rsidP="008E2F36">
      <w:pPr>
        <w:spacing w:before="240" w:after="60"/>
        <w:rPr>
          <w:rFonts w:ascii="Arial" w:hAnsi="Arial" w:cs="Arial"/>
          <w:b/>
          <w:sz w:val="20"/>
        </w:rPr>
      </w:pPr>
    </w:p>
    <w:p w:rsidR="000F181B" w:rsidRPr="0060365E" w:rsidRDefault="000F181B" w:rsidP="008E2F36">
      <w:pPr>
        <w:spacing w:before="240" w:after="60"/>
        <w:rPr>
          <w:rFonts w:ascii="Arial" w:hAnsi="Arial" w:cs="Arial"/>
          <w:b/>
          <w:sz w:val="20"/>
        </w:rPr>
      </w:pPr>
      <w:r w:rsidRPr="0060365E">
        <w:rPr>
          <w:rFonts w:ascii="Arial" w:hAnsi="Arial" w:cs="Arial"/>
          <w:b/>
          <w:sz w:val="20"/>
        </w:rPr>
        <w:t>PROGRAMA:</w:t>
      </w:r>
    </w:p>
    <w:p w:rsidR="000F181B" w:rsidRPr="00C1630C" w:rsidRDefault="000F181B" w:rsidP="008E2F36">
      <w:pPr>
        <w:numPr>
          <w:ilvl w:val="0"/>
          <w:numId w:val="8"/>
        </w:numPr>
        <w:spacing w:before="6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8E2F36">
        <w:rPr>
          <w:rFonts w:ascii="Arial" w:hAnsi="Arial" w:cs="Arial"/>
          <w:sz w:val="22"/>
          <w:szCs w:val="22"/>
        </w:rPr>
        <w:t>A pesquisa e suas classificações. a) Natureza: básica e aplicada, b) Abordagem:</w:t>
      </w:r>
      <w:proofErr w:type="gramStart"/>
      <w:r w:rsidRPr="008E2F36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8E2F36">
        <w:rPr>
          <w:rFonts w:ascii="Arial" w:hAnsi="Arial" w:cs="Arial"/>
          <w:sz w:val="22"/>
          <w:szCs w:val="22"/>
        </w:rPr>
        <w:t>quantitativa x qualitativa</w:t>
      </w:r>
      <w:r w:rsidRPr="00C1630C">
        <w:rPr>
          <w:rFonts w:ascii="Arial" w:hAnsi="Arial" w:cs="Arial"/>
          <w:bCs/>
          <w:sz w:val="22"/>
          <w:szCs w:val="22"/>
        </w:rPr>
        <w:t xml:space="preserve"> </w:t>
      </w:r>
    </w:p>
    <w:p w:rsidR="000F181B" w:rsidRDefault="000F181B" w:rsidP="008E2F36">
      <w:pPr>
        <w:pStyle w:val="NormalWeb"/>
        <w:numPr>
          <w:ilvl w:val="0"/>
          <w:numId w:val="8"/>
        </w:numPr>
        <w:spacing w:before="60" w:beforeAutospacing="0" w:after="0" w:afterAutospacing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1630C">
        <w:rPr>
          <w:rFonts w:ascii="Arial" w:hAnsi="Arial" w:cs="Arial"/>
          <w:sz w:val="22"/>
          <w:szCs w:val="22"/>
        </w:rPr>
        <w:t xml:space="preserve"> </w:t>
      </w:r>
      <w:r w:rsidRPr="008E2F36">
        <w:rPr>
          <w:rFonts w:ascii="Arial" w:hAnsi="Arial" w:cs="Arial"/>
          <w:b/>
          <w:bCs/>
          <w:sz w:val="22"/>
          <w:szCs w:val="22"/>
        </w:rPr>
        <w:t xml:space="preserve">Métodos de pesquisa: </w:t>
      </w:r>
      <w:r w:rsidRPr="008E2F36">
        <w:rPr>
          <w:rFonts w:ascii="Arial" w:hAnsi="Arial" w:cs="Arial"/>
          <w:sz w:val="22"/>
          <w:szCs w:val="22"/>
        </w:rPr>
        <w:t>indutivo, dedutivo, dialético, hipotético-dedutivo.</w:t>
      </w:r>
    </w:p>
    <w:p w:rsidR="000F181B" w:rsidRDefault="000F181B" w:rsidP="008E2F36">
      <w:pPr>
        <w:pStyle w:val="NormalWeb"/>
        <w:numPr>
          <w:ilvl w:val="0"/>
          <w:numId w:val="8"/>
        </w:numPr>
        <w:spacing w:before="60" w:beforeAutospacing="0" w:after="0" w:afterAutospacing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Tipologia das pesquisas</w:t>
      </w:r>
    </w:p>
    <w:p w:rsidR="000F181B" w:rsidRDefault="000F181B" w:rsidP="008E2F36">
      <w:pPr>
        <w:pStyle w:val="NormalWeb"/>
        <w:numPr>
          <w:ilvl w:val="0"/>
          <w:numId w:val="11"/>
        </w:numPr>
        <w:spacing w:before="6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Quanto aos objetivos: exploratória, descritiva, explicativa</w:t>
      </w:r>
    </w:p>
    <w:p w:rsidR="000F181B" w:rsidRDefault="000F181B" w:rsidP="008E2F36">
      <w:pPr>
        <w:pStyle w:val="NormalWeb"/>
        <w:numPr>
          <w:ilvl w:val="0"/>
          <w:numId w:val="11"/>
        </w:numPr>
        <w:spacing w:before="6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Quanto aos procedimentos: bibliográfica, documental, experimental, quase-experimental, ensaio clínico </w:t>
      </w:r>
      <w:proofErr w:type="spellStart"/>
      <w:r>
        <w:rPr>
          <w:rFonts w:ascii="Arial" w:hAnsi="Arial" w:cs="Arial"/>
          <w:sz w:val="22"/>
          <w:szCs w:val="22"/>
        </w:rPr>
        <w:t>randomizado</w:t>
      </w:r>
      <w:proofErr w:type="spellEnd"/>
      <w:r>
        <w:rPr>
          <w:rFonts w:ascii="Arial" w:hAnsi="Arial" w:cs="Arial"/>
          <w:sz w:val="22"/>
          <w:szCs w:val="22"/>
        </w:rPr>
        <w:t>, estudo de caso.</w:t>
      </w:r>
    </w:p>
    <w:p w:rsidR="000F181B" w:rsidRDefault="000F181B" w:rsidP="00CB1156">
      <w:pPr>
        <w:pStyle w:val="NormalWeb"/>
        <w:numPr>
          <w:ilvl w:val="0"/>
          <w:numId w:val="8"/>
        </w:numPr>
        <w:spacing w:before="60" w:beforeAutospacing="0" w:after="0" w:afterAutospacing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E2F36">
        <w:rPr>
          <w:rFonts w:ascii="Arial" w:hAnsi="Arial" w:cs="Arial"/>
          <w:b/>
          <w:sz w:val="22"/>
          <w:szCs w:val="22"/>
        </w:rPr>
        <w:t>Variáveis</w:t>
      </w:r>
      <w:r w:rsidRPr="008E2F36">
        <w:rPr>
          <w:rFonts w:ascii="Arial" w:hAnsi="Arial" w:cs="Arial"/>
          <w:sz w:val="22"/>
          <w:szCs w:val="22"/>
        </w:rPr>
        <w:t>: definição e c</w:t>
      </w:r>
      <w:r w:rsidRPr="008E2F36">
        <w:rPr>
          <w:rFonts w:ascii="Arial" w:hAnsi="Arial" w:cs="Arial"/>
          <w:bCs/>
          <w:sz w:val="22"/>
          <w:szCs w:val="22"/>
        </w:rPr>
        <w:t>ategorização (</w:t>
      </w:r>
      <w:r w:rsidRPr="008E2F36">
        <w:rPr>
          <w:rFonts w:ascii="Arial" w:hAnsi="Arial" w:cs="Arial"/>
          <w:sz w:val="22"/>
          <w:szCs w:val="22"/>
        </w:rPr>
        <w:t>homogeneidade, exaustividade, mútua exclusividade, utilidade)</w:t>
      </w:r>
    </w:p>
    <w:p w:rsidR="000F181B" w:rsidRPr="00CB1156" w:rsidRDefault="000F181B" w:rsidP="00CB1156">
      <w:pPr>
        <w:pStyle w:val="NormalWeb"/>
        <w:numPr>
          <w:ilvl w:val="0"/>
          <w:numId w:val="8"/>
        </w:numPr>
        <w:spacing w:before="60" w:beforeAutospacing="0" w:after="0" w:afterAutospacing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E2F36">
        <w:rPr>
          <w:rFonts w:ascii="Arial" w:hAnsi="Arial" w:cs="Arial"/>
          <w:b/>
          <w:bCs/>
          <w:color w:val="000000"/>
          <w:sz w:val="22"/>
          <w:szCs w:val="22"/>
        </w:rPr>
        <w:t>Instrumento de coleta de dados</w:t>
      </w:r>
      <w:r w:rsidRPr="008E2F36">
        <w:rPr>
          <w:rFonts w:ascii="Arial" w:hAnsi="Arial" w:cs="Arial"/>
          <w:color w:val="000000"/>
          <w:sz w:val="22"/>
          <w:szCs w:val="22"/>
        </w:rPr>
        <w:t>: entrevista, questionário, formulário. Instrumentos de medidas (quantitativos e qualitativos)</w:t>
      </w:r>
    </w:p>
    <w:p w:rsidR="000F181B" w:rsidRDefault="000F181B" w:rsidP="00CB1156">
      <w:pPr>
        <w:pStyle w:val="NormalWeb"/>
        <w:numPr>
          <w:ilvl w:val="0"/>
          <w:numId w:val="8"/>
        </w:numPr>
        <w:spacing w:before="60" w:beforeAutospacing="0" w:after="0" w:afterAutospacing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E2F36">
        <w:rPr>
          <w:rFonts w:ascii="Arial" w:hAnsi="Arial" w:cs="Arial"/>
          <w:b/>
          <w:bCs/>
          <w:sz w:val="22"/>
          <w:szCs w:val="22"/>
        </w:rPr>
        <w:t>Disseminação do Conhecimento científico</w:t>
      </w:r>
      <w:r w:rsidRPr="008E2F36">
        <w:rPr>
          <w:rFonts w:ascii="Arial" w:hAnsi="Arial" w:cs="Arial"/>
          <w:sz w:val="22"/>
          <w:szCs w:val="22"/>
        </w:rPr>
        <w:t>: rigor, validade, postura ética.</w:t>
      </w:r>
    </w:p>
    <w:p w:rsidR="000F181B" w:rsidRDefault="000F181B" w:rsidP="00CB1156">
      <w:pPr>
        <w:pStyle w:val="NormalWeb"/>
        <w:numPr>
          <w:ilvl w:val="0"/>
          <w:numId w:val="8"/>
        </w:numPr>
        <w:spacing w:before="60" w:beforeAutospacing="0" w:after="0" w:afterAutospacing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E2F36">
        <w:rPr>
          <w:rFonts w:ascii="Arial" w:hAnsi="Arial" w:cs="Arial"/>
          <w:b/>
          <w:bCs/>
          <w:sz w:val="22"/>
          <w:szCs w:val="22"/>
        </w:rPr>
        <w:t>Planejamento de pesquisa</w:t>
      </w:r>
      <w:r w:rsidRPr="008E2F36">
        <w:rPr>
          <w:rFonts w:ascii="Arial" w:hAnsi="Arial" w:cs="Arial"/>
          <w:sz w:val="22"/>
          <w:szCs w:val="22"/>
        </w:rPr>
        <w:t>: tema, problema, hipóteses (básica e secundária), objeto, objetivos, seleção das variáveis, casuística, modelo de análise, recursos, cronograma, referências.</w:t>
      </w:r>
    </w:p>
    <w:p w:rsidR="000F181B" w:rsidRPr="00C1630C" w:rsidRDefault="000F181B" w:rsidP="00CB1156">
      <w:pPr>
        <w:pStyle w:val="NormalWeb"/>
        <w:numPr>
          <w:ilvl w:val="0"/>
          <w:numId w:val="8"/>
        </w:numPr>
        <w:spacing w:before="60" w:beforeAutospacing="0" w:after="0" w:afterAutospacing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E2F36">
        <w:rPr>
          <w:rFonts w:ascii="Arial" w:hAnsi="Arial" w:cs="Arial"/>
          <w:b/>
          <w:sz w:val="22"/>
          <w:szCs w:val="22"/>
        </w:rPr>
        <w:t xml:space="preserve">Escrita científica </w:t>
      </w:r>
      <w:r w:rsidRPr="008E2F36">
        <w:rPr>
          <w:rFonts w:ascii="Arial" w:hAnsi="Arial" w:cs="Arial"/>
          <w:sz w:val="22"/>
          <w:szCs w:val="22"/>
        </w:rPr>
        <w:t>- Método Duke.</w:t>
      </w:r>
    </w:p>
    <w:p w:rsidR="000F181B" w:rsidRDefault="000F181B" w:rsidP="008E2F36">
      <w:pPr>
        <w:rPr>
          <w:rFonts w:ascii="Arial" w:hAnsi="Arial" w:cs="Arial"/>
          <w:sz w:val="20"/>
        </w:rPr>
      </w:pPr>
    </w:p>
    <w:p w:rsidR="000F181B" w:rsidRDefault="000F181B" w:rsidP="008E2F36">
      <w:pPr>
        <w:rPr>
          <w:rFonts w:ascii="Arial" w:hAnsi="Arial" w:cs="Arial"/>
          <w:sz w:val="20"/>
        </w:rPr>
      </w:pPr>
    </w:p>
    <w:p w:rsidR="000F181B" w:rsidRPr="0060365E" w:rsidRDefault="000F181B" w:rsidP="008E2F36">
      <w:pPr>
        <w:rPr>
          <w:rFonts w:ascii="Arial" w:hAnsi="Arial" w:cs="Arial"/>
          <w:sz w:val="20"/>
        </w:rPr>
      </w:pPr>
    </w:p>
    <w:p w:rsidR="000F181B" w:rsidRPr="0012251B" w:rsidRDefault="0012251B" w:rsidP="008E2F36">
      <w:pPr>
        <w:spacing w:before="60" w:after="60"/>
        <w:jc w:val="both"/>
        <w:rPr>
          <w:rFonts w:ascii="Arial" w:hAnsi="Arial" w:cs="Arial"/>
          <w:b/>
          <w:sz w:val="22"/>
          <w:szCs w:val="22"/>
        </w:rPr>
      </w:pPr>
      <w:r w:rsidRPr="0012251B">
        <w:rPr>
          <w:rFonts w:ascii="Arial" w:hAnsi="Arial" w:cs="Arial"/>
          <w:b/>
          <w:sz w:val="22"/>
          <w:szCs w:val="22"/>
        </w:rPr>
        <w:t>REFERÊNCIAS</w:t>
      </w:r>
      <w:r w:rsidR="000F181B" w:rsidRPr="0012251B">
        <w:rPr>
          <w:rFonts w:ascii="Arial" w:hAnsi="Arial" w:cs="Arial"/>
          <w:b/>
          <w:sz w:val="22"/>
          <w:szCs w:val="22"/>
        </w:rPr>
        <w:t>:</w:t>
      </w:r>
    </w:p>
    <w:p w:rsidR="000F181B" w:rsidRPr="0012251B" w:rsidRDefault="000F181B" w:rsidP="008E2F36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12251B" w:rsidRPr="0012251B" w:rsidRDefault="000F181B" w:rsidP="0012251B">
      <w:pPr>
        <w:numPr>
          <w:ilvl w:val="0"/>
          <w:numId w:val="7"/>
        </w:numPr>
        <w:ind w:left="731" w:hanging="357"/>
        <w:jc w:val="both"/>
        <w:rPr>
          <w:rFonts w:ascii="Arial" w:hAnsi="Arial" w:cs="Arial"/>
          <w:sz w:val="22"/>
          <w:szCs w:val="22"/>
        </w:rPr>
      </w:pPr>
      <w:r w:rsidRPr="0012251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2251B" w:rsidRPr="0012251B">
        <w:rPr>
          <w:rFonts w:ascii="Arial" w:hAnsi="Arial" w:cs="Arial"/>
          <w:sz w:val="22"/>
          <w:szCs w:val="22"/>
        </w:rPr>
        <w:t>Lakatos</w:t>
      </w:r>
      <w:proofErr w:type="spellEnd"/>
      <w:r w:rsidR="0012251B" w:rsidRPr="0012251B">
        <w:rPr>
          <w:rFonts w:ascii="Arial" w:hAnsi="Arial" w:cs="Arial"/>
          <w:sz w:val="22"/>
          <w:szCs w:val="22"/>
        </w:rPr>
        <w:t xml:space="preserve"> EV, Marconi MA. Atualizador. Medeiros JB.  </w:t>
      </w:r>
      <w:r w:rsidR="0012251B" w:rsidRPr="0012251B">
        <w:rPr>
          <w:rFonts w:ascii="Arial" w:hAnsi="Arial" w:cs="Arial"/>
          <w:b/>
          <w:sz w:val="22"/>
          <w:szCs w:val="22"/>
        </w:rPr>
        <w:t>Metodologia do trabalho científico</w:t>
      </w:r>
      <w:r w:rsidR="0012251B" w:rsidRPr="0012251B">
        <w:rPr>
          <w:rFonts w:ascii="Arial" w:hAnsi="Arial" w:cs="Arial"/>
          <w:sz w:val="22"/>
          <w:szCs w:val="22"/>
        </w:rPr>
        <w:t>. São Paulo: Atlas, 2021.</w:t>
      </w:r>
    </w:p>
    <w:p w:rsidR="0012251B" w:rsidRPr="0012251B" w:rsidRDefault="0012251B" w:rsidP="0012251B">
      <w:pPr>
        <w:numPr>
          <w:ilvl w:val="0"/>
          <w:numId w:val="7"/>
        </w:numPr>
        <w:spacing w:before="60" w:after="60"/>
        <w:ind w:left="731" w:hanging="357"/>
        <w:jc w:val="both"/>
        <w:rPr>
          <w:rFonts w:ascii="Arial" w:hAnsi="Arial" w:cs="Arial"/>
          <w:sz w:val="22"/>
          <w:szCs w:val="22"/>
        </w:rPr>
      </w:pPr>
      <w:proofErr w:type="spellStart"/>
      <w:r w:rsidRPr="0012251B">
        <w:rPr>
          <w:rFonts w:ascii="Arial" w:hAnsi="Arial" w:cs="Arial"/>
          <w:b/>
          <w:bCs/>
          <w:sz w:val="22"/>
          <w:szCs w:val="22"/>
        </w:rPr>
        <w:t>El-Guindy</w:t>
      </w:r>
      <w:proofErr w:type="spellEnd"/>
      <w:r w:rsidRPr="0012251B">
        <w:rPr>
          <w:rFonts w:ascii="Arial" w:hAnsi="Arial" w:cs="Arial"/>
          <w:b/>
          <w:bCs/>
          <w:sz w:val="22"/>
          <w:szCs w:val="22"/>
        </w:rPr>
        <w:t xml:space="preserve"> M. Metodologia e ética na pesquisa científica. </w:t>
      </w:r>
      <w:r w:rsidRPr="0012251B">
        <w:rPr>
          <w:rFonts w:ascii="Arial" w:hAnsi="Arial" w:cs="Arial"/>
          <w:sz w:val="22"/>
          <w:szCs w:val="22"/>
        </w:rPr>
        <w:t>1</w:t>
      </w:r>
      <w:r w:rsidRPr="0012251B">
        <w:rPr>
          <w:rFonts w:ascii="Arial" w:hAnsi="Arial" w:cs="Arial"/>
          <w:sz w:val="22"/>
          <w:szCs w:val="22"/>
          <w:vertAlign w:val="superscript"/>
        </w:rPr>
        <w:t>a</w:t>
      </w:r>
      <w:r w:rsidRPr="0012251B">
        <w:rPr>
          <w:rFonts w:ascii="Arial" w:hAnsi="Arial" w:cs="Arial"/>
          <w:sz w:val="22"/>
          <w:szCs w:val="22"/>
        </w:rPr>
        <w:t xml:space="preserve"> ed. São Paulo: </w:t>
      </w:r>
      <w:proofErr w:type="gramStart"/>
      <w:r w:rsidRPr="0012251B">
        <w:rPr>
          <w:rFonts w:ascii="Arial" w:hAnsi="Arial" w:cs="Arial"/>
          <w:sz w:val="22"/>
          <w:szCs w:val="22"/>
        </w:rPr>
        <w:t>Santos Editora, 2004</w:t>
      </w:r>
      <w:proofErr w:type="gramEnd"/>
      <w:r w:rsidRPr="0012251B">
        <w:rPr>
          <w:rFonts w:ascii="Arial" w:hAnsi="Arial" w:cs="Arial"/>
          <w:sz w:val="22"/>
          <w:szCs w:val="22"/>
        </w:rPr>
        <w:t xml:space="preserve"> </w:t>
      </w:r>
    </w:p>
    <w:p w:rsidR="0012251B" w:rsidRPr="0012251B" w:rsidRDefault="0012251B" w:rsidP="0012251B">
      <w:pPr>
        <w:numPr>
          <w:ilvl w:val="0"/>
          <w:numId w:val="7"/>
        </w:numPr>
        <w:spacing w:before="60" w:after="60"/>
        <w:ind w:left="731" w:hanging="357"/>
        <w:jc w:val="both"/>
        <w:rPr>
          <w:rFonts w:ascii="Arial" w:hAnsi="Arial" w:cs="Arial"/>
          <w:sz w:val="22"/>
          <w:szCs w:val="22"/>
        </w:rPr>
      </w:pPr>
      <w:proofErr w:type="spellStart"/>
      <w:r w:rsidRPr="0012251B">
        <w:rPr>
          <w:rFonts w:ascii="Arial" w:hAnsi="Arial" w:cs="Arial"/>
          <w:sz w:val="22"/>
          <w:szCs w:val="22"/>
        </w:rPr>
        <w:t>Hossne</w:t>
      </w:r>
      <w:proofErr w:type="spellEnd"/>
      <w:r w:rsidRPr="0012251B">
        <w:rPr>
          <w:rFonts w:ascii="Arial" w:hAnsi="Arial" w:cs="Arial"/>
          <w:sz w:val="22"/>
          <w:szCs w:val="22"/>
        </w:rPr>
        <w:t xml:space="preserve"> WS, Vieira S. </w:t>
      </w:r>
      <w:r w:rsidRPr="0012251B">
        <w:rPr>
          <w:rFonts w:ascii="Arial" w:hAnsi="Arial" w:cs="Arial"/>
          <w:b/>
          <w:bCs/>
          <w:sz w:val="22"/>
          <w:szCs w:val="22"/>
        </w:rPr>
        <w:t xml:space="preserve">Metodologia cientifica para a área de saúde.  </w:t>
      </w:r>
      <w:r w:rsidRPr="0012251B">
        <w:rPr>
          <w:rFonts w:ascii="Arial" w:hAnsi="Arial" w:cs="Arial"/>
          <w:sz w:val="22"/>
          <w:szCs w:val="22"/>
        </w:rPr>
        <w:br/>
        <w:t>São Paulo, Rio de Janeiro: Campos, 2001</w:t>
      </w:r>
    </w:p>
    <w:p w:rsidR="0012251B" w:rsidRPr="0012251B" w:rsidRDefault="0012251B" w:rsidP="0012251B">
      <w:pPr>
        <w:numPr>
          <w:ilvl w:val="0"/>
          <w:numId w:val="7"/>
        </w:numPr>
        <w:spacing w:before="60" w:after="60"/>
        <w:ind w:left="731" w:hanging="357"/>
        <w:jc w:val="both"/>
        <w:rPr>
          <w:rFonts w:ascii="Arial" w:hAnsi="Arial" w:cs="Arial"/>
          <w:sz w:val="22"/>
          <w:szCs w:val="22"/>
        </w:rPr>
      </w:pPr>
      <w:hyperlink r:id="rId5" w:history="1">
        <w:proofErr w:type="spellStart"/>
        <w:r w:rsidRPr="0012251B">
          <w:rPr>
            <w:rStyle w:val="Hyperlink"/>
            <w:rFonts w:ascii="Arial" w:hAnsi="Arial" w:cs="Arial"/>
            <w:sz w:val="22"/>
            <w:szCs w:val="22"/>
          </w:rPr>
          <w:t>Turato</w:t>
        </w:r>
        <w:proofErr w:type="spellEnd"/>
        <w:r w:rsidRPr="0012251B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  <w:proofErr w:type="gramStart"/>
        <w:r w:rsidRPr="0012251B">
          <w:rPr>
            <w:rStyle w:val="Hyperlink"/>
            <w:rFonts w:ascii="Arial" w:hAnsi="Arial" w:cs="Arial"/>
            <w:sz w:val="22"/>
            <w:szCs w:val="22"/>
          </w:rPr>
          <w:t>ER.</w:t>
        </w:r>
        <w:proofErr w:type="gramEnd"/>
      </w:hyperlink>
      <w:r w:rsidRPr="0012251B">
        <w:rPr>
          <w:rFonts w:ascii="Arial" w:hAnsi="Arial" w:cs="Arial"/>
          <w:sz w:val="22"/>
          <w:szCs w:val="22"/>
        </w:rPr>
        <w:t xml:space="preserve">  </w:t>
      </w:r>
      <w:r w:rsidRPr="0012251B">
        <w:rPr>
          <w:rFonts w:ascii="Arial" w:hAnsi="Arial" w:cs="Arial"/>
          <w:b/>
          <w:bCs/>
          <w:sz w:val="22"/>
          <w:szCs w:val="22"/>
        </w:rPr>
        <w:t xml:space="preserve">Tratado da metodologia da pesquisa </w:t>
      </w:r>
      <w:proofErr w:type="spellStart"/>
      <w:r w:rsidRPr="0012251B">
        <w:rPr>
          <w:rFonts w:ascii="Arial" w:hAnsi="Arial" w:cs="Arial"/>
          <w:b/>
          <w:bCs/>
          <w:sz w:val="22"/>
          <w:szCs w:val="22"/>
        </w:rPr>
        <w:t>clinico-qualita</w:t>
      </w:r>
      <w:proofErr w:type="spellEnd"/>
      <w:r w:rsidRPr="0012251B">
        <w:rPr>
          <w:rFonts w:ascii="Arial" w:hAnsi="Arial" w:cs="Arial"/>
          <w:b/>
          <w:bCs/>
          <w:sz w:val="22"/>
          <w:szCs w:val="22"/>
        </w:rPr>
        <w:br/>
        <w:t xml:space="preserve">qualitativa. </w:t>
      </w:r>
      <w:r w:rsidRPr="0012251B">
        <w:rPr>
          <w:rFonts w:ascii="Arial" w:hAnsi="Arial" w:cs="Arial"/>
          <w:sz w:val="22"/>
          <w:szCs w:val="22"/>
        </w:rPr>
        <w:t>3</w:t>
      </w:r>
      <w:r w:rsidRPr="0012251B">
        <w:rPr>
          <w:rFonts w:ascii="Arial" w:hAnsi="Arial" w:cs="Arial"/>
          <w:sz w:val="22"/>
          <w:szCs w:val="22"/>
          <w:vertAlign w:val="superscript"/>
        </w:rPr>
        <w:t>a</w:t>
      </w:r>
      <w:r w:rsidRPr="0012251B">
        <w:rPr>
          <w:rFonts w:ascii="Arial" w:hAnsi="Arial" w:cs="Arial"/>
          <w:sz w:val="22"/>
          <w:szCs w:val="22"/>
        </w:rPr>
        <w:t xml:space="preserve"> ed. São Paulo</w:t>
      </w:r>
      <w:r w:rsidRPr="0012251B">
        <w:rPr>
          <w:rFonts w:ascii="Arial" w:hAnsi="Arial" w:cs="Arial"/>
          <w:b/>
          <w:bCs/>
          <w:sz w:val="22"/>
          <w:szCs w:val="22"/>
        </w:rPr>
        <w:t xml:space="preserve">: </w:t>
      </w:r>
      <w:r w:rsidRPr="0012251B">
        <w:rPr>
          <w:rFonts w:ascii="Arial" w:hAnsi="Arial" w:cs="Arial"/>
          <w:sz w:val="22"/>
          <w:szCs w:val="22"/>
        </w:rPr>
        <w:t>Vozes, 2003.</w:t>
      </w:r>
    </w:p>
    <w:p w:rsidR="0012251B" w:rsidRPr="0012251B" w:rsidRDefault="0012251B" w:rsidP="0012251B">
      <w:pPr>
        <w:numPr>
          <w:ilvl w:val="0"/>
          <w:numId w:val="7"/>
        </w:numPr>
        <w:spacing w:before="60" w:after="60"/>
        <w:ind w:left="731" w:hanging="357"/>
        <w:jc w:val="both"/>
        <w:rPr>
          <w:rFonts w:ascii="Arial" w:hAnsi="Arial" w:cs="Arial"/>
          <w:sz w:val="22"/>
          <w:szCs w:val="22"/>
        </w:rPr>
      </w:pPr>
      <w:r w:rsidRPr="0012251B">
        <w:rPr>
          <w:rFonts w:ascii="Arial" w:hAnsi="Arial" w:cs="Arial"/>
          <w:sz w:val="22"/>
          <w:szCs w:val="22"/>
        </w:rPr>
        <w:lastRenderedPageBreak/>
        <w:t xml:space="preserve">Gil AC. </w:t>
      </w:r>
      <w:r w:rsidRPr="0012251B">
        <w:rPr>
          <w:rFonts w:ascii="Arial" w:hAnsi="Arial" w:cs="Arial"/>
          <w:b/>
          <w:sz w:val="22"/>
          <w:szCs w:val="22"/>
        </w:rPr>
        <w:t>Métodos e técnicas em pesquisa social</w:t>
      </w:r>
      <w:r w:rsidRPr="0012251B">
        <w:rPr>
          <w:rFonts w:ascii="Arial" w:hAnsi="Arial" w:cs="Arial"/>
          <w:sz w:val="22"/>
          <w:szCs w:val="22"/>
        </w:rPr>
        <w:t>. São Paulo: Atlas, 2019.</w:t>
      </w:r>
    </w:p>
    <w:p w:rsidR="0012251B" w:rsidRPr="0012251B" w:rsidRDefault="0012251B" w:rsidP="0012251B">
      <w:pPr>
        <w:numPr>
          <w:ilvl w:val="0"/>
          <w:numId w:val="7"/>
        </w:numPr>
        <w:spacing w:before="60" w:after="60"/>
        <w:ind w:left="731" w:hanging="357"/>
        <w:jc w:val="both"/>
        <w:rPr>
          <w:rFonts w:ascii="Arial" w:hAnsi="Arial" w:cs="Arial"/>
          <w:sz w:val="22"/>
          <w:szCs w:val="22"/>
        </w:rPr>
      </w:pPr>
      <w:proofErr w:type="spellStart"/>
      <w:r w:rsidRPr="0012251B">
        <w:rPr>
          <w:rFonts w:ascii="Arial" w:hAnsi="Arial" w:cs="Arial"/>
          <w:sz w:val="22"/>
          <w:szCs w:val="22"/>
        </w:rPr>
        <w:t>Minayo</w:t>
      </w:r>
      <w:proofErr w:type="spellEnd"/>
      <w:r w:rsidRPr="0012251B">
        <w:rPr>
          <w:rFonts w:ascii="Arial" w:hAnsi="Arial" w:cs="Arial"/>
          <w:sz w:val="22"/>
          <w:szCs w:val="22"/>
        </w:rPr>
        <w:t xml:space="preserve"> MCS, Sanches O. Quantitativo-qualitativo: oposição ou complementaridade? </w:t>
      </w:r>
      <w:r w:rsidRPr="0012251B">
        <w:rPr>
          <w:rFonts w:ascii="Arial" w:hAnsi="Arial" w:cs="Arial"/>
          <w:b/>
          <w:bCs/>
          <w:sz w:val="22"/>
          <w:szCs w:val="22"/>
        </w:rPr>
        <w:t>Cadernos de Saúde Pública</w:t>
      </w:r>
      <w:r w:rsidRPr="0012251B">
        <w:rPr>
          <w:rFonts w:ascii="Arial" w:hAnsi="Arial" w:cs="Arial"/>
          <w:sz w:val="22"/>
          <w:szCs w:val="22"/>
        </w:rPr>
        <w:t xml:space="preserve"> 1993; 9(3): 239-262.</w:t>
      </w:r>
    </w:p>
    <w:p w:rsidR="0012251B" w:rsidRPr="0012251B" w:rsidRDefault="0012251B" w:rsidP="0012251B">
      <w:pPr>
        <w:numPr>
          <w:ilvl w:val="0"/>
          <w:numId w:val="7"/>
        </w:numPr>
        <w:spacing w:before="60" w:after="60"/>
        <w:ind w:left="731" w:hanging="357"/>
        <w:jc w:val="both"/>
        <w:rPr>
          <w:rFonts w:ascii="Arial" w:hAnsi="Arial" w:cs="Arial"/>
          <w:sz w:val="22"/>
          <w:szCs w:val="22"/>
        </w:rPr>
      </w:pPr>
      <w:r w:rsidRPr="0012251B">
        <w:rPr>
          <w:rFonts w:ascii="Arial" w:hAnsi="Arial" w:cs="Arial"/>
          <w:sz w:val="22"/>
          <w:szCs w:val="22"/>
        </w:rPr>
        <w:t xml:space="preserve">ASSOCIAÇÃO BRASILEIRA DE NORMAS TÉCNICAS. </w:t>
      </w:r>
      <w:r w:rsidRPr="0012251B">
        <w:rPr>
          <w:rFonts w:ascii="Arial" w:hAnsi="Arial" w:cs="Arial"/>
          <w:b/>
          <w:bCs/>
          <w:sz w:val="22"/>
          <w:szCs w:val="22"/>
        </w:rPr>
        <w:t xml:space="preserve">NBR6023: </w:t>
      </w:r>
      <w:r w:rsidRPr="0012251B">
        <w:rPr>
          <w:rFonts w:ascii="Arial" w:hAnsi="Arial" w:cs="Arial"/>
          <w:sz w:val="22"/>
          <w:szCs w:val="22"/>
        </w:rPr>
        <w:t>informação e documentação - referências - elaboração. Rio de Janeiro, 2000.</w:t>
      </w:r>
    </w:p>
    <w:p w:rsidR="0012251B" w:rsidRPr="0012251B" w:rsidRDefault="0012251B" w:rsidP="0012251B">
      <w:pPr>
        <w:numPr>
          <w:ilvl w:val="0"/>
          <w:numId w:val="7"/>
        </w:numPr>
        <w:spacing w:before="60" w:after="60"/>
        <w:ind w:left="731" w:hanging="357"/>
        <w:jc w:val="both"/>
        <w:rPr>
          <w:rFonts w:ascii="Arial" w:hAnsi="Arial" w:cs="Arial"/>
          <w:sz w:val="22"/>
          <w:szCs w:val="22"/>
        </w:rPr>
      </w:pPr>
      <w:r w:rsidRPr="0012251B">
        <w:rPr>
          <w:rFonts w:ascii="Arial" w:hAnsi="Arial" w:cs="Arial"/>
          <w:sz w:val="22"/>
          <w:szCs w:val="22"/>
        </w:rPr>
        <w:t xml:space="preserve">Goldenberg M. </w:t>
      </w:r>
      <w:r w:rsidRPr="0012251B">
        <w:rPr>
          <w:rFonts w:ascii="Arial" w:hAnsi="Arial" w:cs="Arial"/>
          <w:b/>
          <w:bCs/>
          <w:sz w:val="22"/>
          <w:szCs w:val="22"/>
        </w:rPr>
        <w:t xml:space="preserve">A arte de pesquisar. </w:t>
      </w:r>
      <w:r w:rsidRPr="0012251B">
        <w:rPr>
          <w:rFonts w:ascii="Arial" w:hAnsi="Arial" w:cs="Arial"/>
          <w:sz w:val="22"/>
          <w:szCs w:val="22"/>
        </w:rPr>
        <w:t xml:space="preserve">Rio de Janeiro: </w:t>
      </w:r>
      <w:proofErr w:type="gramStart"/>
      <w:r w:rsidRPr="0012251B">
        <w:rPr>
          <w:rFonts w:ascii="Arial" w:hAnsi="Arial" w:cs="Arial"/>
          <w:sz w:val="22"/>
          <w:szCs w:val="22"/>
        </w:rPr>
        <w:t>Record</w:t>
      </w:r>
      <w:proofErr w:type="gramEnd"/>
      <w:r w:rsidRPr="0012251B">
        <w:rPr>
          <w:rFonts w:ascii="Arial" w:hAnsi="Arial" w:cs="Arial"/>
          <w:sz w:val="22"/>
          <w:szCs w:val="22"/>
        </w:rPr>
        <w:t>, 1999.</w:t>
      </w:r>
    </w:p>
    <w:p w:rsidR="0012251B" w:rsidRPr="0012251B" w:rsidRDefault="0012251B" w:rsidP="0012251B">
      <w:pPr>
        <w:numPr>
          <w:ilvl w:val="0"/>
          <w:numId w:val="7"/>
        </w:numPr>
        <w:spacing w:before="60" w:after="60"/>
        <w:ind w:left="731" w:hanging="357"/>
        <w:jc w:val="both"/>
        <w:rPr>
          <w:rFonts w:ascii="Arial" w:hAnsi="Arial" w:cs="Arial"/>
          <w:sz w:val="22"/>
          <w:szCs w:val="22"/>
        </w:rPr>
      </w:pPr>
      <w:r w:rsidRPr="0012251B">
        <w:rPr>
          <w:rFonts w:ascii="Arial" w:hAnsi="Arial" w:cs="Arial"/>
          <w:sz w:val="22"/>
          <w:szCs w:val="22"/>
        </w:rPr>
        <w:t xml:space="preserve">Método Duke. </w:t>
      </w:r>
      <w:r w:rsidRPr="0012251B">
        <w:rPr>
          <w:rFonts w:ascii="Arial" w:hAnsi="Arial" w:cs="Arial"/>
          <w:b/>
          <w:sz w:val="22"/>
          <w:szCs w:val="22"/>
        </w:rPr>
        <w:t>Escrita científica</w:t>
      </w:r>
      <w:r w:rsidRPr="0012251B">
        <w:rPr>
          <w:rFonts w:ascii="Arial" w:hAnsi="Arial" w:cs="Arial"/>
          <w:sz w:val="22"/>
          <w:szCs w:val="22"/>
        </w:rPr>
        <w:t>. Disponível em: www.dukeuniversityusa.ed. (mar, 2010).</w:t>
      </w:r>
    </w:p>
    <w:p w:rsidR="0012251B" w:rsidRPr="0012251B" w:rsidRDefault="0012251B" w:rsidP="0012251B">
      <w:pPr>
        <w:numPr>
          <w:ilvl w:val="0"/>
          <w:numId w:val="7"/>
        </w:numPr>
        <w:spacing w:before="60" w:after="60"/>
        <w:ind w:left="731" w:hanging="357"/>
        <w:jc w:val="both"/>
        <w:rPr>
          <w:rFonts w:ascii="Arial" w:hAnsi="Arial" w:cs="Arial"/>
          <w:sz w:val="22"/>
          <w:szCs w:val="22"/>
        </w:rPr>
      </w:pPr>
      <w:proofErr w:type="spellStart"/>
      <w:r w:rsidRPr="0012251B">
        <w:rPr>
          <w:rFonts w:ascii="Arial" w:hAnsi="Arial" w:cs="Arial"/>
          <w:sz w:val="22"/>
          <w:szCs w:val="22"/>
        </w:rPr>
        <w:t>Kritski</w:t>
      </w:r>
      <w:proofErr w:type="spellEnd"/>
      <w:r w:rsidRPr="0012251B">
        <w:rPr>
          <w:rFonts w:ascii="Arial" w:hAnsi="Arial" w:cs="Arial"/>
          <w:sz w:val="22"/>
          <w:szCs w:val="22"/>
        </w:rPr>
        <w:t xml:space="preserve">, Afrânio Lineu </w:t>
      </w:r>
      <w:proofErr w:type="spellStart"/>
      <w:proofErr w:type="gramStart"/>
      <w:r w:rsidRPr="0012251B">
        <w:rPr>
          <w:rFonts w:ascii="Arial" w:hAnsi="Arial" w:cs="Arial"/>
          <w:sz w:val="22"/>
          <w:szCs w:val="22"/>
        </w:rPr>
        <w:t>et</w:t>
      </w:r>
      <w:proofErr w:type="spellEnd"/>
      <w:proofErr w:type="gramEnd"/>
      <w:r w:rsidRPr="0012251B">
        <w:rPr>
          <w:rFonts w:ascii="Arial" w:hAnsi="Arial" w:cs="Arial"/>
          <w:sz w:val="22"/>
          <w:szCs w:val="22"/>
        </w:rPr>
        <w:t xml:space="preserve"> al. </w:t>
      </w:r>
      <w:r w:rsidRPr="0012251B">
        <w:rPr>
          <w:rFonts w:ascii="Arial" w:hAnsi="Arial" w:cs="Arial"/>
          <w:b/>
          <w:bCs/>
          <w:sz w:val="22"/>
          <w:szCs w:val="22"/>
        </w:rPr>
        <w:t>Duas décadas de pesquisa em tuberculose no Brasil</w:t>
      </w:r>
      <w:r w:rsidRPr="0012251B">
        <w:rPr>
          <w:rFonts w:ascii="Arial" w:hAnsi="Arial" w:cs="Arial"/>
          <w:sz w:val="22"/>
          <w:szCs w:val="22"/>
        </w:rPr>
        <w:t xml:space="preserve">: </w:t>
      </w:r>
      <w:r w:rsidRPr="0012251B">
        <w:rPr>
          <w:rFonts w:ascii="Arial" w:hAnsi="Arial" w:cs="Arial"/>
          <w:b/>
          <w:bCs/>
          <w:sz w:val="22"/>
          <w:szCs w:val="22"/>
        </w:rPr>
        <w:t>estado da arte das publicações científicas</w:t>
      </w:r>
      <w:r w:rsidRPr="0012251B">
        <w:rPr>
          <w:rFonts w:ascii="Arial" w:hAnsi="Arial" w:cs="Arial"/>
          <w:sz w:val="22"/>
          <w:szCs w:val="22"/>
        </w:rPr>
        <w:t xml:space="preserve">. </w:t>
      </w:r>
      <w:r w:rsidRPr="0012251B">
        <w:rPr>
          <w:rFonts w:ascii="Arial" w:hAnsi="Arial" w:cs="Arial"/>
          <w:i/>
          <w:iCs/>
          <w:sz w:val="22"/>
          <w:szCs w:val="22"/>
        </w:rPr>
        <w:t>Rev. Saúde Pública</w:t>
      </w:r>
      <w:r w:rsidRPr="0012251B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12251B">
        <w:rPr>
          <w:rFonts w:ascii="Arial" w:hAnsi="Arial" w:cs="Arial"/>
          <w:sz w:val="22"/>
          <w:szCs w:val="22"/>
        </w:rPr>
        <w:t>2007;</w:t>
      </w:r>
      <w:proofErr w:type="gramEnd"/>
      <w:r w:rsidRPr="0012251B">
        <w:rPr>
          <w:rFonts w:ascii="Arial" w:hAnsi="Arial" w:cs="Arial"/>
          <w:sz w:val="22"/>
          <w:szCs w:val="22"/>
        </w:rPr>
        <w:t xml:space="preserve">41:9-14. </w:t>
      </w:r>
    </w:p>
    <w:p w:rsidR="0012251B" w:rsidRPr="0012251B" w:rsidRDefault="0012251B" w:rsidP="0012251B">
      <w:pPr>
        <w:numPr>
          <w:ilvl w:val="0"/>
          <w:numId w:val="7"/>
        </w:numPr>
        <w:spacing w:before="60" w:after="60"/>
        <w:ind w:left="731" w:hanging="357"/>
        <w:jc w:val="both"/>
        <w:rPr>
          <w:rFonts w:ascii="Arial" w:hAnsi="Arial" w:cs="Arial"/>
          <w:sz w:val="22"/>
          <w:szCs w:val="22"/>
        </w:rPr>
      </w:pPr>
      <w:r w:rsidRPr="0012251B">
        <w:rPr>
          <w:rFonts w:ascii="Arial" w:hAnsi="Arial" w:cs="Arial"/>
          <w:sz w:val="22"/>
          <w:szCs w:val="22"/>
        </w:rPr>
        <w:t xml:space="preserve">Sá, JCF </w:t>
      </w:r>
      <w:proofErr w:type="spellStart"/>
      <w:proofErr w:type="gramStart"/>
      <w:r w:rsidRPr="0012251B">
        <w:rPr>
          <w:rFonts w:ascii="Arial" w:hAnsi="Arial" w:cs="Arial"/>
          <w:sz w:val="22"/>
          <w:szCs w:val="22"/>
        </w:rPr>
        <w:t>et</w:t>
      </w:r>
      <w:proofErr w:type="spellEnd"/>
      <w:proofErr w:type="gramEnd"/>
      <w:r w:rsidRPr="0012251B">
        <w:rPr>
          <w:rFonts w:ascii="Arial" w:hAnsi="Arial" w:cs="Arial"/>
          <w:sz w:val="22"/>
          <w:szCs w:val="22"/>
        </w:rPr>
        <w:t xml:space="preserve"> al. </w:t>
      </w:r>
      <w:r w:rsidRPr="0012251B">
        <w:rPr>
          <w:rFonts w:ascii="Arial" w:hAnsi="Arial" w:cs="Arial"/>
          <w:b/>
          <w:bCs/>
          <w:sz w:val="22"/>
          <w:szCs w:val="22"/>
        </w:rPr>
        <w:t>Qualidade dos estudos clínicos publicados na RBGO ao longo de uma década (1999-2009)</w:t>
      </w:r>
      <w:r w:rsidRPr="0012251B">
        <w:rPr>
          <w:rFonts w:ascii="Arial" w:hAnsi="Arial" w:cs="Arial"/>
          <w:sz w:val="22"/>
          <w:szCs w:val="22"/>
        </w:rPr>
        <w:t xml:space="preserve">: </w:t>
      </w:r>
      <w:r w:rsidRPr="0012251B">
        <w:rPr>
          <w:rFonts w:ascii="Arial" w:hAnsi="Arial" w:cs="Arial"/>
          <w:b/>
          <w:bCs/>
          <w:sz w:val="22"/>
          <w:szCs w:val="22"/>
        </w:rPr>
        <w:t>aspectos metodológicos, éticos e procedimentos estatísticos</w:t>
      </w:r>
      <w:r w:rsidRPr="0012251B">
        <w:rPr>
          <w:rFonts w:ascii="Arial" w:hAnsi="Arial" w:cs="Arial"/>
          <w:sz w:val="22"/>
          <w:szCs w:val="22"/>
        </w:rPr>
        <w:t xml:space="preserve">. </w:t>
      </w:r>
      <w:r w:rsidRPr="0012251B">
        <w:rPr>
          <w:rFonts w:ascii="Arial" w:hAnsi="Arial" w:cs="Arial"/>
          <w:i/>
          <w:iCs/>
          <w:sz w:val="22"/>
          <w:szCs w:val="22"/>
        </w:rPr>
        <w:t xml:space="preserve">Rev. Bras. Ginecol. </w:t>
      </w:r>
      <w:proofErr w:type="spellStart"/>
      <w:r w:rsidRPr="0012251B">
        <w:rPr>
          <w:rFonts w:ascii="Arial" w:hAnsi="Arial" w:cs="Arial"/>
          <w:i/>
          <w:iCs/>
          <w:sz w:val="22"/>
          <w:szCs w:val="22"/>
        </w:rPr>
        <w:t>Obstet</w:t>
      </w:r>
      <w:proofErr w:type="spellEnd"/>
      <w:r w:rsidRPr="0012251B">
        <w:rPr>
          <w:rFonts w:ascii="Arial" w:hAnsi="Arial" w:cs="Arial"/>
          <w:sz w:val="22"/>
          <w:szCs w:val="22"/>
        </w:rPr>
        <w:t xml:space="preserve">, 2013; </w:t>
      </w:r>
      <w:proofErr w:type="gramStart"/>
      <w:r w:rsidRPr="0012251B">
        <w:rPr>
          <w:rFonts w:ascii="Arial" w:hAnsi="Arial" w:cs="Arial"/>
          <w:sz w:val="22"/>
          <w:szCs w:val="22"/>
        </w:rPr>
        <w:t>11:477</w:t>
      </w:r>
      <w:proofErr w:type="gramEnd"/>
      <w:r w:rsidRPr="0012251B">
        <w:rPr>
          <w:rFonts w:ascii="Arial" w:hAnsi="Arial" w:cs="Arial"/>
          <w:sz w:val="22"/>
          <w:szCs w:val="22"/>
        </w:rPr>
        <w:t>-482</w:t>
      </w:r>
    </w:p>
    <w:p w:rsidR="0012251B" w:rsidRPr="0012251B" w:rsidRDefault="0012251B" w:rsidP="0012251B">
      <w:pPr>
        <w:numPr>
          <w:ilvl w:val="0"/>
          <w:numId w:val="7"/>
        </w:numPr>
        <w:spacing w:before="60" w:after="60"/>
        <w:ind w:left="731" w:hanging="357"/>
        <w:jc w:val="both"/>
        <w:rPr>
          <w:rFonts w:ascii="Arial" w:hAnsi="Arial" w:cs="Arial"/>
          <w:sz w:val="22"/>
          <w:szCs w:val="22"/>
        </w:rPr>
      </w:pPr>
      <w:r w:rsidRPr="0012251B">
        <w:rPr>
          <w:rFonts w:ascii="Arial" w:hAnsi="Arial" w:cs="Arial"/>
          <w:sz w:val="22"/>
          <w:szCs w:val="22"/>
        </w:rPr>
        <w:t xml:space="preserve">Araujo, EC </w:t>
      </w:r>
      <w:proofErr w:type="spellStart"/>
      <w:proofErr w:type="gramStart"/>
      <w:r w:rsidRPr="0012251B">
        <w:rPr>
          <w:rFonts w:ascii="Arial" w:hAnsi="Arial" w:cs="Arial"/>
          <w:sz w:val="22"/>
          <w:szCs w:val="22"/>
        </w:rPr>
        <w:t>et</w:t>
      </w:r>
      <w:proofErr w:type="spellEnd"/>
      <w:proofErr w:type="gramEnd"/>
      <w:r w:rsidRPr="0012251B">
        <w:rPr>
          <w:rFonts w:ascii="Arial" w:hAnsi="Arial" w:cs="Arial"/>
          <w:sz w:val="22"/>
          <w:szCs w:val="22"/>
        </w:rPr>
        <w:t xml:space="preserve"> AL.  </w:t>
      </w:r>
      <w:r w:rsidRPr="0012251B">
        <w:rPr>
          <w:rFonts w:ascii="Arial" w:hAnsi="Arial" w:cs="Arial"/>
          <w:b/>
          <w:bCs/>
          <w:sz w:val="22"/>
          <w:szCs w:val="22"/>
        </w:rPr>
        <w:t>A produção científica sobre docência em saúde</w:t>
      </w:r>
      <w:r w:rsidRPr="0012251B">
        <w:rPr>
          <w:rFonts w:ascii="Arial" w:hAnsi="Arial" w:cs="Arial"/>
          <w:sz w:val="22"/>
          <w:szCs w:val="22"/>
        </w:rPr>
        <w:t xml:space="preserve">: </w:t>
      </w:r>
      <w:r w:rsidRPr="0012251B">
        <w:rPr>
          <w:rFonts w:ascii="Arial" w:hAnsi="Arial" w:cs="Arial"/>
          <w:b/>
          <w:bCs/>
          <w:sz w:val="22"/>
          <w:szCs w:val="22"/>
        </w:rPr>
        <w:t>um estudo em periódicos nacionais</w:t>
      </w:r>
      <w:r w:rsidRPr="0012251B">
        <w:rPr>
          <w:rFonts w:ascii="Arial" w:hAnsi="Arial" w:cs="Arial"/>
          <w:sz w:val="22"/>
          <w:szCs w:val="22"/>
        </w:rPr>
        <w:t xml:space="preserve">. </w:t>
      </w:r>
      <w:r w:rsidRPr="0012251B">
        <w:rPr>
          <w:rFonts w:ascii="Arial" w:hAnsi="Arial" w:cs="Arial"/>
          <w:i/>
          <w:iCs/>
          <w:sz w:val="22"/>
          <w:szCs w:val="22"/>
        </w:rPr>
        <w:t xml:space="preserve">Rev. bras. educ. </w:t>
      </w:r>
      <w:proofErr w:type="spellStart"/>
      <w:r w:rsidRPr="0012251B">
        <w:rPr>
          <w:rFonts w:ascii="Arial" w:hAnsi="Arial" w:cs="Arial"/>
          <w:i/>
          <w:iCs/>
          <w:sz w:val="22"/>
          <w:szCs w:val="22"/>
        </w:rPr>
        <w:t>med</w:t>
      </w:r>
      <w:proofErr w:type="spellEnd"/>
      <w:r w:rsidRPr="0012251B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12251B">
        <w:rPr>
          <w:rFonts w:ascii="Arial" w:hAnsi="Arial" w:cs="Arial"/>
          <w:sz w:val="22"/>
          <w:szCs w:val="22"/>
        </w:rPr>
        <w:t>2011;</w:t>
      </w:r>
      <w:proofErr w:type="gramEnd"/>
      <w:r w:rsidRPr="0012251B">
        <w:rPr>
          <w:rFonts w:ascii="Arial" w:hAnsi="Arial" w:cs="Arial"/>
          <w:sz w:val="22"/>
          <w:szCs w:val="22"/>
        </w:rPr>
        <w:t xml:space="preserve">35:486-492. </w:t>
      </w:r>
    </w:p>
    <w:p w:rsidR="0012251B" w:rsidRPr="0012251B" w:rsidRDefault="0012251B" w:rsidP="0012251B">
      <w:pPr>
        <w:pStyle w:val="Ttulo1"/>
        <w:ind w:left="709" w:hanging="425"/>
        <w:jc w:val="both"/>
        <w:rPr>
          <w:rFonts w:cs="Arial"/>
          <w:b w:val="0"/>
          <w:sz w:val="22"/>
          <w:szCs w:val="22"/>
        </w:rPr>
      </w:pPr>
      <w:r w:rsidRPr="0012251B">
        <w:rPr>
          <w:rFonts w:cs="Arial"/>
          <w:b w:val="0"/>
          <w:sz w:val="22"/>
          <w:szCs w:val="22"/>
        </w:rPr>
        <w:t xml:space="preserve"> 13. Estrela C. Organizador.  </w:t>
      </w:r>
      <w:r w:rsidRPr="0012251B">
        <w:rPr>
          <w:rFonts w:cs="Arial"/>
          <w:sz w:val="22"/>
          <w:szCs w:val="22"/>
        </w:rPr>
        <w:t>Metodologia Científica: Ciência, Ensino, Pesquisa</w:t>
      </w:r>
      <w:r w:rsidRPr="0012251B">
        <w:rPr>
          <w:rFonts w:cs="Arial"/>
          <w:b w:val="0"/>
          <w:sz w:val="22"/>
          <w:szCs w:val="22"/>
        </w:rPr>
        <w:t xml:space="preserve">. 3ª ed. São Paulo: Artes Médicas, 2018.  </w:t>
      </w:r>
    </w:p>
    <w:p w:rsidR="000F181B" w:rsidRPr="0012251B" w:rsidRDefault="000F181B" w:rsidP="008E2F36">
      <w:pPr>
        <w:jc w:val="both"/>
        <w:rPr>
          <w:rFonts w:ascii="Arial" w:hAnsi="Arial" w:cs="Arial"/>
          <w:sz w:val="22"/>
          <w:szCs w:val="22"/>
        </w:rPr>
      </w:pPr>
    </w:p>
    <w:p w:rsidR="000F181B" w:rsidRPr="00385E1E" w:rsidRDefault="000F181B" w:rsidP="008E2F36">
      <w:pPr>
        <w:rPr>
          <w:rFonts w:ascii="Arial" w:hAnsi="Arial" w:cs="Arial"/>
          <w:sz w:val="20"/>
        </w:rPr>
      </w:pPr>
    </w:p>
    <w:p w:rsidR="000F181B" w:rsidRPr="0012251B" w:rsidRDefault="000F181B" w:rsidP="008E2F36">
      <w:pPr>
        <w:rPr>
          <w:rFonts w:ascii="Arial" w:hAnsi="Arial" w:cs="Arial"/>
          <w:b/>
          <w:sz w:val="22"/>
          <w:szCs w:val="22"/>
        </w:rPr>
      </w:pPr>
      <w:r w:rsidRPr="0012251B">
        <w:rPr>
          <w:rFonts w:ascii="Arial" w:hAnsi="Arial" w:cs="Arial"/>
          <w:b/>
          <w:sz w:val="22"/>
          <w:szCs w:val="22"/>
        </w:rPr>
        <w:t>REVISTAS ESPECIALIZADAS SOBRE O ASSUNTO:</w:t>
      </w:r>
    </w:p>
    <w:p w:rsidR="000F181B" w:rsidRPr="0012251B" w:rsidRDefault="000F181B" w:rsidP="008E2F36">
      <w:pPr>
        <w:rPr>
          <w:rFonts w:ascii="Arial" w:hAnsi="Arial" w:cs="Arial"/>
          <w:sz w:val="22"/>
          <w:szCs w:val="22"/>
        </w:rPr>
      </w:pPr>
    </w:p>
    <w:p w:rsidR="000F181B" w:rsidRPr="0012251B" w:rsidRDefault="000F181B" w:rsidP="00CB1156">
      <w:pPr>
        <w:pStyle w:val="PargrafodaLista"/>
        <w:numPr>
          <w:ilvl w:val="0"/>
          <w:numId w:val="13"/>
        </w:numPr>
        <w:tabs>
          <w:tab w:val="clear" w:pos="735"/>
          <w:tab w:val="num" w:pos="284"/>
        </w:tabs>
        <w:ind w:left="142" w:hanging="142"/>
        <w:jc w:val="both"/>
        <w:rPr>
          <w:rFonts w:ascii="Arial" w:hAnsi="Arial" w:cs="Arial"/>
          <w:sz w:val="22"/>
          <w:szCs w:val="22"/>
        </w:rPr>
      </w:pPr>
      <w:r w:rsidRPr="0012251B">
        <w:rPr>
          <w:rFonts w:ascii="Arial" w:hAnsi="Arial" w:cs="Arial"/>
          <w:sz w:val="22"/>
          <w:szCs w:val="22"/>
        </w:rPr>
        <w:t>Cadernos de Saúde Pública</w:t>
      </w:r>
    </w:p>
    <w:p w:rsidR="000F181B" w:rsidRPr="0012251B" w:rsidRDefault="000F181B" w:rsidP="00CB1156">
      <w:pPr>
        <w:pStyle w:val="PargrafodaLista"/>
        <w:numPr>
          <w:ilvl w:val="0"/>
          <w:numId w:val="13"/>
        </w:numPr>
        <w:tabs>
          <w:tab w:val="clear" w:pos="735"/>
          <w:tab w:val="num" w:pos="284"/>
        </w:tabs>
        <w:ind w:left="142" w:hanging="142"/>
        <w:jc w:val="both"/>
        <w:rPr>
          <w:rFonts w:ascii="Arial" w:hAnsi="Arial" w:cs="Arial"/>
          <w:sz w:val="22"/>
          <w:szCs w:val="22"/>
        </w:rPr>
      </w:pPr>
      <w:r w:rsidRPr="0012251B">
        <w:rPr>
          <w:rFonts w:ascii="Arial" w:hAnsi="Arial" w:cs="Arial"/>
          <w:sz w:val="22"/>
          <w:szCs w:val="22"/>
        </w:rPr>
        <w:t>Revista de Saúde Pública</w:t>
      </w:r>
    </w:p>
    <w:p w:rsidR="000F181B" w:rsidRPr="0012251B" w:rsidRDefault="000F181B" w:rsidP="00CB1156">
      <w:pPr>
        <w:pStyle w:val="PargrafodaLista"/>
        <w:numPr>
          <w:ilvl w:val="0"/>
          <w:numId w:val="13"/>
        </w:numPr>
        <w:tabs>
          <w:tab w:val="clear" w:pos="735"/>
          <w:tab w:val="num" w:pos="284"/>
        </w:tabs>
        <w:ind w:left="142" w:hanging="142"/>
        <w:jc w:val="both"/>
        <w:rPr>
          <w:rFonts w:ascii="Arial" w:hAnsi="Arial" w:cs="Arial"/>
          <w:sz w:val="22"/>
          <w:szCs w:val="22"/>
        </w:rPr>
      </w:pPr>
      <w:r w:rsidRPr="0012251B">
        <w:rPr>
          <w:rFonts w:ascii="Arial" w:hAnsi="Arial" w:cs="Arial"/>
          <w:sz w:val="22"/>
          <w:szCs w:val="22"/>
        </w:rPr>
        <w:t>Memórias do Instituto Oswaldo Cruz</w:t>
      </w:r>
    </w:p>
    <w:p w:rsidR="000F181B" w:rsidRPr="0012251B" w:rsidRDefault="000F181B" w:rsidP="00CB1156">
      <w:pPr>
        <w:pStyle w:val="PargrafodaLista"/>
        <w:numPr>
          <w:ilvl w:val="0"/>
          <w:numId w:val="13"/>
        </w:numPr>
        <w:tabs>
          <w:tab w:val="clear" w:pos="735"/>
          <w:tab w:val="num" w:pos="284"/>
        </w:tabs>
        <w:ind w:left="142" w:hanging="142"/>
        <w:jc w:val="both"/>
        <w:rPr>
          <w:rFonts w:ascii="Arial" w:hAnsi="Arial" w:cs="Arial"/>
          <w:sz w:val="22"/>
          <w:szCs w:val="22"/>
        </w:rPr>
      </w:pPr>
      <w:r w:rsidRPr="0012251B">
        <w:rPr>
          <w:rFonts w:ascii="Arial" w:hAnsi="Arial" w:cs="Arial"/>
          <w:sz w:val="22"/>
          <w:szCs w:val="22"/>
        </w:rPr>
        <w:t>Revista da sociedade Brasileira de Medicina Tropical</w:t>
      </w:r>
    </w:p>
    <w:p w:rsidR="000F181B" w:rsidRPr="0012251B" w:rsidRDefault="00895EB1" w:rsidP="00CB1156">
      <w:pPr>
        <w:pStyle w:val="Ttulo3"/>
        <w:numPr>
          <w:ilvl w:val="0"/>
          <w:numId w:val="13"/>
        </w:numPr>
        <w:tabs>
          <w:tab w:val="clear" w:pos="735"/>
          <w:tab w:val="num" w:pos="284"/>
        </w:tabs>
        <w:ind w:left="142" w:hanging="142"/>
        <w:jc w:val="left"/>
        <w:rPr>
          <w:rFonts w:ascii="Arial" w:hAnsi="Arial" w:cs="Arial"/>
          <w:sz w:val="22"/>
          <w:szCs w:val="22"/>
          <w:lang w:val="en-US"/>
        </w:rPr>
      </w:pPr>
      <w:hyperlink r:id="rId6" w:history="1">
        <w:r w:rsidR="000F181B" w:rsidRPr="0012251B">
          <w:rPr>
            <w:rStyle w:val="nfase"/>
            <w:rFonts w:ascii="Arial" w:hAnsi="Arial" w:cs="Arial"/>
            <w:sz w:val="22"/>
            <w:szCs w:val="22"/>
            <w:lang w:val="en-US"/>
          </w:rPr>
          <w:t>Social</w:t>
        </w:r>
        <w:r w:rsidR="000F181B" w:rsidRPr="0012251B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en-US"/>
          </w:rPr>
          <w:t xml:space="preserve"> Science &amp; </w:t>
        </w:r>
        <w:r w:rsidR="000F181B" w:rsidRPr="0012251B">
          <w:rPr>
            <w:rStyle w:val="nfase"/>
            <w:rFonts w:ascii="Arial" w:hAnsi="Arial" w:cs="Arial"/>
            <w:sz w:val="22"/>
            <w:szCs w:val="22"/>
            <w:lang w:val="en-US"/>
          </w:rPr>
          <w:t>Medicine</w:t>
        </w:r>
      </w:hyperlink>
    </w:p>
    <w:p w:rsidR="000F181B" w:rsidRPr="0012251B" w:rsidRDefault="000F181B" w:rsidP="00CB1156">
      <w:pPr>
        <w:pStyle w:val="PargrafodaLista"/>
        <w:numPr>
          <w:ilvl w:val="0"/>
          <w:numId w:val="13"/>
        </w:numPr>
        <w:tabs>
          <w:tab w:val="clear" w:pos="735"/>
          <w:tab w:val="num" w:pos="284"/>
        </w:tabs>
        <w:ind w:left="142" w:hanging="142"/>
        <w:rPr>
          <w:rFonts w:ascii="Arial" w:hAnsi="Arial" w:cs="Arial"/>
          <w:sz w:val="22"/>
          <w:szCs w:val="22"/>
          <w:lang w:val="en-US"/>
        </w:rPr>
      </w:pPr>
      <w:r w:rsidRPr="0012251B">
        <w:rPr>
          <w:rFonts w:ascii="Arial" w:hAnsi="Arial" w:cs="Arial"/>
          <w:sz w:val="22"/>
          <w:szCs w:val="22"/>
          <w:lang w:val="en-US"/>
        </w:rPr>
        <w:t>Brazilian journal of pharmaceutical Science</w:t>
      </w:r>
    </w:p>
    <w:p w:rsidR="0012251B" w:rsidRPr="0012251B" w:rsidRDefault="0012251B" w:rsidP="00CB1156">
      <w:pPr>
        <w:pStyle w:val="PargrafodaLista"/>
        <w:numPr>
          <w:ilvl w:val="0"/>
          <w:numId w:val="13"/>
        </w:numPr>
        <w:tabs>
          <w:tab w:val="clear" w:pos="735"/>
          <w:tab w:val="num" w:pos="284"/>
        </w:tabs>
        <w:ind w:left="142" w:hanging="142"/>
        <w:rPr>
          <w:rFonts w:ascii="Arial" w:hAnsi="Arial" w:cs="Arial"/>
          <w:sz w:val="22"/>
          <w:szCs w:val="22"/>
          <w:lang w:val="en-US"/>
        </w:rPr>
      </w:pPr>
      <w:proofErr w:type="spellStart"/>
      <w:r w:rsidRPr="0012251B">
        <w:rPr>
          <w:rFonts w:ascii="Arial" w:hAnsi="Arial" w:cs="Arial"/>
          <w:sz w:val="22"/>
          <w:szCs w:val="22"/>
          <w:lang w:val="en-US"/>
        </w:rPr>
        <w:t>Revista</w:t>
      </w:r>
      <w:proofErr w:type="spellEnd"/>
      <w:r w:rsidRPr="0012251B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12251B">
        <w:rPr>
          <w:rFonts w:ascii="Arial" w:hAnsi="Arial" w:cs="Arial"/>
          <w:sz w:val="22"/>
          <w:szCs w:val="22"/>
          <w:lang w:val="en-US"/>
        </w:rPr>
        <w:t>Brasileira</w:t>
      </w:r>
      <w:proofErr w:type="spellEnd"/>
      <w:r w:rsidRPr="0012251B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12251B">
        <w:rPr>
          <w:rFonts w:ascii="Arial" w:hAnsi="Arial" w:cs="Arial"/>
          <w:sz w:val="22"/>
          <w:szCs w:val="22"/>
          <w:lang w:val="en-US"/>
        </w:rPr>
        <w:t>Epidemiologia</w:t>
      </w:r>
      <w:proofErr w:type="spellEnd"/>
    </w:p>
    <w:p w:rsidR="0012251B" w:rsidRPr="0012251B" w:rsidRDefault="0012251B" w:rsidP="00CB1156">
      <w:pPr>
        <w:pStyle w:val="PargrafodaLista"/>
        <w:numPr>
          <w:ilvl w:val="0"/>
          <w:numId w:val="13"/>
        </w:numPr>
        <w:tabs>
          <w:tab w:val="clear" w:pos="735"/>
          <w:tab w:val="num" w:pos="284"/>
        </w:tabs>
        <w:ind w:left="142" w:hanging="142"/>
        <w:rPr>
          <w:rFonts w:ascii="Arial" w:hAnsi="Arial" w:cs="Arial"/>
          <w:sz w:val="22"/>
          <w:szCs w:val="22"/>
          <w:lang w:val="en-US"/>
        </w:rPr>
      </w:pPr>
      <w:r w:rsidRPr="0012251B">
        <w:rPr>
          <w:rFonts w:ascii="Arial" w:hAnsi="Arial" w:cs="Arial"/>
          <w:sz w:val="22"/>
          <w:szCs w:val="22"/>
          <w:lang w:val="en-US"/>
        </w:rPr>
        <w:t>British Medical Journal</w:t>
      </w:r>
    </w:p>
    <w:p w:rsidR="0012251B" w:rsidRPr="0012251B" w:rsidRDefault="0012251B" w:rsidP="00CB1156">
      <w:pPr>
        <w:pStyle w:val="PargrafodaLista"/>
        <w:numPr>
          <w:ilvl w:val="0"/>
          <w:numId w:val="13"/>
        </w:numPr>
        <w:tabs>
          <w:tab w:val="clear" w:pos="735"/>
          <w:tab w:val="num" w:pos="284"/>
        </w:tabs>
        <w:ind w:left="142" w:hanging="142"/>
        <w:rPr>
          <w:rFonts w:ascii="Arial" w:hAnsi="Arial" w:cs="Arial"/>
          <w:sz w:val="22"/>
          <w:szCs w:val="22"/>
          <w:lang w:val="en-US"/>
        </w:rPr>
      </w:pPr>
      <w:r w:rsidRPr="0012251B">
        <w:rPr>
          <w:rFonts w:ascii="Arial" w:hAnsi="Arial" w:cs="Arial"/>
          <w:sz w:val="22"/>
          <w:szCs w:val="22"/>
          <w:lang w:val="en-US"/>
        </w:rPr>
        <w:t>JAMA</w:t>
      </w:r>
    </w:p>
    <w:p w:rsidR="0012251B" w:rsidRDefault="0012251B" w:rsidP="0012251B">
      <w:pPr>
        <w:tabs>
          <w:tab w:val="num" w:pos="284"/>
        </w:tabs>
        <w:rPr>
          <w:rFonts w:ascii="Arial" w:hAnsi="Arial" w:cs="Arial"/>
          <w:sz w:val="22"/>
          <w:szCs w:val="22"/>
          <w:lang w:val="en-US"/>
        </w:rPr>
      </w:pPr>
    </w:p>
    <w:p w:rsidR="0012251B" w:rsidRDefault="0012251B" w:rsidP="00F31356">
      <w:pPr>
        <w:pStyle w:val="PargrafodaLista"/>
        <w:ind w:left="0"/>
        <w:rPr>
          <w:rFonts w:ascii="Arial" w:hAnsi="Arial" w:cs="Arial"/>
          <w:sz w:val="22"/>
          <w:szCs w:val="22"/>
          <w:lang w:val="en-US"/>
        </w:rPr>
      </w:pPr>
    </w:p>
    <w:p w:rsidR="000F181B" w:rsidRDefault="000F181B" w:rsidP="00F31356">
      <w:pPr>
        <w:pStyle w:val="PargrafodaLista"/>
        <w:ind w:left="0"/>
        <w:rPr>
          <w:rFonts w:ascii="Arial" w:hAnsi="Arial" w:cs="Arial"/>
          <w:sz w:val="22"/>
          <w:szCs w:val="22"/>
          <w:lang w:val="en-US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45"/>
      </w:tblGrid>
      <w:tr w:rsidR="00736247" w:rsidTr="00A96C81">
        <w:tc>
          <w:tcPr>
            <w:tcW w:w="8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</w:tcPr>
          <w:p w:rsidR="00736247" w:rsidRDefault="00736247" w:rsidP="00A96C81">
            <w:pPr>
              <w:pStyle w:val="Ttulo1"/>
              <w:spacing w:before="40" w:after="40"/>
              <w:rPr>
                <w:rFonts w:cs="Arial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CRITÉRIOS DE AVALIAÇÃO DA APRENDIZAGEM</w:t>
            </w:r>
          </w:p>
        </w:tc>
      </w:tr>
    </w:tbl>
    <w:p w:rsidR="000F181B" w:rsidRPr="00891F62" w:rsidRDefault="000F181B" w:rsidP="00F31356">
      <w:pPr>
        <w:rPr>
          <w:rFonts w:ascii="Arial" w:hAnsi="Arial" w:cs="Aria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22"/>
        <w:gridCol w:w="4322"/>
      </w:tblGrid>
      <w:tr w:rsidR="000F181B" w:rsidRPr="00891F62" w:rsidTr="00664997">
        <w:trPr>
          <w:cantSplit/>
        </w:trPr>
        <w:tc>
          <w:tcPr>
            <w:tcW w:w="4322" w:type="dxa"/>
            <w:tcBorders>
              <w:top w:val="double" w:sz="4" w:space="0" w:color="auto"/>
            </w:tcBorders>
          </w:tcPr>
          <w:p w:rsidR="000F181B" w:rsidRPr="00891F62" w:rsidRDefault="000F181B" w:rsidP="00664997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891F62">
              <w:rPr>
                <w:rFonts w:ascii="Arial" w:hAnsi="Arial" w:cs="Arial"/>
              </w:rPr>
              <w:t>1ª</w:t>
            </w:r>
          </w:p>
        </w:tc>
        <w:tc>
          <w:tcPr>
            <w:tcW w:w="4322" w:type="dxa"/>
            <w:tcBorders>
              <w:top w:val="double" w:sz="4" w:space="0" w:color="auto"/>
            </w:tcBorders>
          </w:tcPr>
          <w:p w:rsidR="000F181B" w:rsidRPr="00891F62" w:rsidRDefault="000F181B" w:rsidP="00664997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891F62">
              <w:rPr>
                <w:rFonts w:ascii="Arial" w:hAnsi="Arial" w:cs="Arial"/>
              </w:rPr>
              <w:t>ª</w:t>
            </w:r>
          </w:p>
        </w:tc>
      </w:tr>
      <w:tr w:rsidR="000F181B" w:rsidRPr="00891F62" w:rsidTr="00664997">
        <w:trPr>
          <w:cantSplit/>
        </w:trPr>
        <w:tc>
          <w:tcPr>
            <w:tcW w:w="8644" w:type="dxa"/>
            <w:gridSpan w:val="2"/>
          </w:tcPr>
          <w:p w:rsidR="000F181B" w:rsidRPr="00891F62" w:rsidRDefault="000F181B" w:rsidP="00664997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891F62">
              <w:rPr>
                <w:rFonts w:ascii="Arial" w:hAnsi="Arial" w:cs="Arial"/>
                <w:sz w:val="20"/>
              </w:rPr>
              <w:t>DETALHAR ABAIXO O PROCESSO DE VERIFICAÇÕES DE APRENDIZAGEM (PROVAS, AVALIAÇÃO CONTÍNUA, SEMINÁRIOS, TRABALHOS, ETC)</w:t>
            </w:r>
          </w:p>
        </w:tc>
      </w:tr>
      <w:tr w:rsidR="000F181B" w:rsidRPr="00891F62" w:rsidTr="00664997">
        <w:trPr>
          <w:cantSplit/>
        </w:trPr>
        <w:tc>
          <w:tcPr>
            <w:tcW w:w="8644" w:type="dxa"/>
            <w:gridSpan w:val="2"/>
            <w:tcBorders>
              <w:bottom w:val="double" w:sz="4" w:space="0" w:color="auto"/>
            </w:tcBorders>
          </w:tcPr>
          <w:p w:rsidR="000F181B" w:rsidRDefault="000F181B" w:rsidP="00664997">
            <w:pPr>
              <w:spacing w:before="60" w:after="60"/>
              <w:jc w:val="both"/>
              <w:rPr>
                <w:rFonts w:ascii="Arial" w:hAnsi="Arial" w:cs="Arial"/>
                <w:szCs w:val="22"/>
              </w:rPr>
            </w:pPr>
            <w:r w:rsidRPr="000B0D68">
              <w:rPr>
                <w:rFonts w:ascii="Arial" w:hAnsi="Arial" w:cs="Arial"/>
                <w:b/>
                <w:sz w:val="22"/>
                <w:szCs w:val="22"/>
              </w:rPr>
              <w:t>1ª</w:t>
            </w:r>
            <w:r w:rsidRPr="00891F6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  <w:r w:rsidRPr="00891F6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Avaliação continua da participação crítica do aluno (os métodos desenvolvidos em sala serão aplicados/avaliados em trabalhos científicos da área), valendo de 0,0 (zero) a 10 (dez). </w:t>
            </w:r>
          </w:p>
          <w:p w:rsidR="000F181B" w:rsidRPr="00891F62" w:rsidRDefault="000F181B" w:rsidP="00664997">
            <w:pPr>
              <w:spacing w:before="120" w:after="60"/>
              <w:jc w:val="both"/>
              <w:rPr>
                <w:rFonts w:ascii="Arial" w:hAnsi="Arial" w:cs="Arial"/>
                <w:szCs w:val="22"/>
              </w:rPr>
            </w:pPr>
            <w:r w:rsidRPr="000B0D68">
              <w:rPr>
                <w:rFonts w:ascii="Arial" w:hAnsi="Arial" w:cs="Arial"/>
                <w:b/>
                <w:sz w:val="22"/>
                <w:szCs w:val="22"/>
              </w:rPr>
              <w:t>2ª</w:t>
            </w:r>
            <w:r w:rsidRPr="00891F6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  <w:r w:rsidRPr="00891F6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Apresentação dinâmica de seminários com especificidade no método científico, valendo de 0,0 (zero) a 10 (dez). </w:t>
            </w:r>
          </w:p>
          <w:p w:rsidR="000F181B" w:rsidRDefault="000F181B" w:rsidP="00664997">
            <w:pPr>
              <w:spacing w:before="60" w:after="60"/>
              <w:jc w:val="both"/>
              <w:rPr>
                <w:rFonts w:ascii="Arial" w:hAnsi="Arial" w:cs="Arial"/>
                <w:szCs w:val="22"/>
              </w:rPr>
            </w:pPr>
          </w:p>
          <w:p w:rsidR="000F181B" w:rsidRPr="00736247" w:rsidRDefault="000F181B" w:rsidP="00664997">
            <w:pPr>
              <w:spacing w:before="60" w:after="60"/>
              <w:jc w:val="both"/>
              <w:rPr>
                <w:rFonts w:ascii="Arial" w:hAnsi="Arial" w:cs="Arial"/>
                <w:szCs w:val="22"/>
              </w:rPr>
            </w:pPr>
            <w:r w:rsidRPr="00736247">
              <w:rPr>
                <w:rFonts w:ascii="Arial" w:hAnsi="Arial" w:cs="Arial"/>
                <w:sz w:val="22"/>
                <w:szCs w:val="22"/>
              </w:rPr>
              <w:t xml:space="preserve">A nota final será a somatória das duas avaliações divido por </w:t>
            </w:r>
            <w:proofErr w:type="gramStart"/>
            <w:r w:rsidRPr="00736247">
              <w:rPr>
                <w:rFonts w:ascii="Arial" w:hAnsi="Arial" w:cs="Arial"/>
                <w:sz w:val="22"/>
                <w:szCs w:val="22"/>
              </w:rPr>
              <w:t>2</w:t>
            </w:r>
            <w:proofErr w:type="gramEnd"/>
            <w:r w:rsidRPr="00736247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F181B" w:rsidRPr="00891F62" w:rsidRDefault="000F181B" w:rsidP="0066499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</w:tbl>
    <w:p w:rsidR="000F181B" w:rsidRPr="00CB1156" w:rsidRDefault="000F181B" w:rsidP="00F31356">
      <w:pPr>
        <w:pStyle w:val="PargrafodaLista"/>
        <w:ind w:left="0"/>
        <w:rPr>
          <w:rFonts w:ascii="Arial" w:hAnsi="Arial" w:cs="Arial"/>
          <w:sz w:val="22"/>
          <w:szCs w:val="22"/>
          <w:lang w:val="en-US"/>
        </w:rPr>
      </w:pPr>
    </w:p>
    <w:sectPr w:rsidR="000F181B" w:rsidRPr="00CB1156" w:rsidSect="000B2126">
      <w:pgSz w:w="11907" w:h="16840" w:code="9"/>
      <w:pgMar w:top="1134" w:right="170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01A58"/>
    <w:multiLevelType w:val="hybridMultilevel"/>
    <w:tmpl w:val="92DEC9A8"/>
    <w:lvl w:ilvl="0" w:tplc="A776E14A">
      <w:start w:val="5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  <w:rPr>
        <w:rFonts w:cs="Times New Roman"/>
      </w:rPr>
    </w:lvl>
  </w:abstractNum>
  <w:abstractNum w:abstractNumId="1">
    <w:nsid w:val="173A53AC"/>
    <w:multiLevelType w:val="hybridMultilevel"/>
    <w:tmpl w:val="18D61BBC"/>
    <w:lvl w:ilvl="0" w:tplc="4DE4AE2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B90019A"/>
    <w:multiLevelType w:val="hybridMultilevel"/>
    <w:tmpl w:val="47DADFB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562310B"/>
    <w:multiLevelType w:val="hybridMultilevel"/>
    <w:tmpl w:val="C8B08BF6"/>
    <w:lvl w:ilvl="0" w:tplc="827C74A2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  <w:rPr>
        <w:rFonts w:cs="Times New Roman"/>
      </w:rPr>
    </w:lvl>
  </w:abstractNum>
  <w:abstractNum w:abstractNumId="4">
    <w:nsid w:val="3D3B4DEE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2CA3B64"/>
    <w:multiLevelType w:val="hybridMultilevel"/>
    <w:tmpl w:val="686ECE6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2D00FA1"/>
    <w:multiLevelType w:val="hybridMultilevel"/>
    <w:tmpl w:val="76503E78"/>
    <w:lvl w:ilvl="0" w:tplc="827C74A2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498742A"/>
    <w:multiLevelType w:val="hybridMultilevel"/>
    <w:tmpl w:val="C8B08BF6"/>
    <w:lvl w:ilvl="0" w:tplc="827C74A2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  <w:rPr>
        <w:rFonts w:cs="Times New Roman"/>
      </w:rPr>
    </w:lvl>
  </w:abstractNum>
  <w:abstractNum w:abstractNumId="8">
    <w:nsid w:val="65DC021A"/>
    <w:multiLevelType w:val="hybridMultilevel"/>
    <w:tmpl w:val="808E38E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E672FF3"/>
    <w:multiLevelType w:val="hybridMultilevel"/>
    <w:tmpl w:val="C02E4D12"/>
    <w:lvl w:ilvl="0" w:tplc="0BFC2424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>
    <w:nsid w:val="76B0219A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785D616A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2">
    <w:nsid w:val="7C872296"/>
    <w:multiLevelType w:val="hybridMultilevel"/>
    <w:tmpl w:val="30101DE0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5"/>
  </w:num>
  <w:num w:numId="9">
    <w:abstractNumId w:val="12"/>
  </w:num>
  <w:num w:numId="10">
    <w:abstractNumId w:val="8"/>
  </w:num>
  <w:num w:numId="11">
    <w:abstractNumId w:val="9"/>
  </w:num>
  <w:num w:numId="12">
    <w:abstractNumId w:val="3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E55CB"/>
    <w:rsid w:val="00001C49"/>
    <w:rsid w:val="00042B05"/>
    <w:rsid w:val="0007436A"/>
    <w:rsid w:val="000B0D68"/>
    <w:rsid w:val="000B2126"/>
    <w:rsid w:val="000F0BBF"/>
    <w:rsid w:val="000F181B"/>
    <w:rsid w:val="0012251B"/>
    <w:rsid w:val="0012691B"/>
    <w:rsid w:val="00182E7A"/>
    <w:rsid w:val="001D4124"/>
    <w:rsid w:val="001E55CB"/>
    <w:rsid w:val="003476AD"/>
    <w:rsid w:val="00377B99"/>
    <w:rsid w:val="00385E1E"/>
    <w:rsid w:val="0042320D"/>
    <w:rsid w:val="00437693"/>
    <w:rsid w:val="0046063F"/>
    <w:rsid w:val="004C211C"/>
    <w:rsid w:val="004C6AEE"/>
    <w:rsid w:val="004E2045"/>
    <w:rsid w:val="004F0D74"/>
    <w:rsid w:val="005202A1"/>
    <w:rsid w:val="00527E5E"/>
    <w:rsid w:val="00553EAA"/>
    <w:rsid w:val="00596ADE"/>
    <w:rsid w:val="005971B4"/>
    <w:rsid w:val="005B17A6"/>
    <w:rsid w:val="005F2F57"/>
    <w:rsid w:val="0060365E"/>
    <w:rsid w:val="006127C6"/>
    <w:rsid w:val="00664997"/>
    <w:rsid w:val="00712A1B"/>
    <w:rsid w:val="00725887"/>
    <w:rsid w:val="00736247"/>
    <w:rsid w:val="00767BFD"/>
    <w:rsid w:val="00770FB1"/>
    <w:rsid w:val="00784D90"/>
    <w:rsid w:val="007948D2"/>
    <w:rsid w:val="007B77D3"/>
    <w:rsid w:val="007B7D21"/>
    <w:rsid w:val="007C238D"/>
    <w:rsid w:val="007C246D"/>
    <w:rsid w:val="00803840"/>
    <w:rsid w:val="00844BA9"/>
    <w:rsid w:val="0088031C"/>
    <w:rsid w:val="00885D9A"/>
    <w:rsid w:val="00891F62"/>
    <w:rsid w:val="00895EB1"/>
    <w:rsid w:val="008976C2"/>
    <w:rsid w:val="008A0AE6"/>
    <w:rsid w:val="008A1730"/>
    <w:rsid w:val="008E2F36"/>
    <w:rsid w:val="00900FDA"/>
    <w:rsid w:val="0093495C"/>
    <w:rsid w:val="0094134A"/>
    <w:rsid w:val="00963920"/>
    <w:rsid w:val="00985704"/>
    <w:rsid w:val="009A1ECF"/>
    <w:rsid w:val="00A25E05"/>
    <w:rsid w:val="00AE2776"/>
    <w:rsid w:val="00AF61A0"/>
    <w:rsid w:val="00B214E0"/>
    <w:rsid w:val="00B934D7"/>
    <w:rsid w:val="00BD1D0E"/>
    <w:rsid w:val="00BD56FF"/>
    <w:rsid w:val="00BE6252"/>
    <w:rsid w:val="00C1630C"/>
    <w:rsid w:val="00C244E5"/>
    <w:rsid w:val="00C62104"/>
    <w:rsid w:val="00C62771"/>
    <w:rsid w:val="00CB1156"/>
    <w:rsid w:val="00CC14A0"/>
    <w:rsid w:val="00CD4A9A"/>
    <w:rsid w:val="00D60213"/>
    <w:rsid w:val="00D71B54"/>
    <w:rsid w:val="00DB5303"/>
    <w:rsid w:val="00DC1320"/>
    <w:rsid w:val="00DF0CD9"/>
    <w:rsid w:val="00E24D38"/>
    <w:rsid w:val="00E61672"/>
    <w:rsid w:val="00E67F65"/>
    <w:rsid w:val="00E911B3"/>
    <w:rsid w:val="00E9187C"/>
    <w:rsid w:val="00EB33FA"/>
    <w:rsid w:val="00EC3BB7"/>
    <w:rsid w:val="00EF6F53"/>
    <w:rsid w:val="00F23092"/>
    <w:rsid w:val="00F31356"/>
    <w:rsid w:val="00FA34F0"/>
    <w:rsid w:val="00FF49CE"/>
    <w:rsid w:val="00FF7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FB1"/>
    <w:rPr>
      <w:rFonts w:ascii="Bookman Old Style" w:hAnsi="Bookman Old Style"/>
      <w:sz w:val="24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770FB1"/>
    <w:pPr>
      <w:keepNext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har"/>
    <w:uiPriority w:val="99"/>
    <w:qFormat/>
    <w:rsid w:val="00770FB1"/>
    <w:pPr>
      <w:keepNext/>
      <w:spacing w:before="120" w:after="120"/>
      <w:outlineLvl w:val="1"/>
    </w:pPr>
    <w:rPr>
      <w:rFonts w:ascii="Times New Roman" w:hAnsi="Times New Roman"/>
      <w:b/>
      <w:sz w:val="20"/>
    </w:rPr>
  </w:style>
  <w:style w:type="paragraph" w:styleId="Ttulo3">
    <w:name w:val="heading 3"/>
    <w:basedOn w:val="Normal"/>
    <w:next w:val="Normal"/>
    <w:link w:val="Ttulo3Char"/>
    <w:uiPriority w:val="99"/>
    <w:qFormat/>
    <w:rsid w:val="00770FB1"/>
    <w:pPr>
      <w:keepNext/>
      <w:jc w:val="center"/>
      <w:outlineLvl w:val="2"/>
    </w:pPr>
    <w:rPr>
      <w:rFonts w:ascii="Times New Roman" w:hAnsi="Times New Roman"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42B0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042B0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042B05"/>
    <w:rPr>
      <w:rFonts w:ascii="Cambria" w:hAnsi="Cambria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770FB1"/>
    <w:pPr>
      <w:spacing w:before="60" w:after="60"/>
      <w:jc w:val="both"/>
    </w:pPr>
    <w:rPr>
      <w:rFonts w:ascii="Times New Roman" w:hAnsi="Times New Roman"/>
      <w:sz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042B05"/>
    <w:rPr>
      <w:rFonts w:ascii="Bookman Old Style" w:hAnsi="Bookman Old Style" w:cs="Times New Roman"/>
      <w:sz w:val="20"/>
      <w:szCs w:val="20"/>
    </w:rPr>
  </w:style>
  <w:style w:type="paragraph" w:styleId="NormalWeb">
    <w:name w:val="Normal (Web)"/>
    <w:basedOn w:val="Normal"/>
    <w:uiPriority w:val="99"/>
    <w:rsid w:val="00770FB1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Hyperlink">
    <w:name w:val="Hyperlink"/>
    <w:basedOn w:val="Fontepargpadro"/>
    <w:uiPriority w:val="99"/>
    <w:rsid w:val="00770FB1"/>
    <w:rPr>
      <w:rFonts w:cs="Times New Roman"/>
      <w:color w:val="000000"/>
      <w:u w:val="single"/>
    </w:rPr>
  </w:style>
  <w:style w:type="character" w:styleId="HiperlinkVisitado">
    <w:name w:val="FollowedHyperlink"/>
    <w:basedOn w:val="Fontepargpadro"/>
    <w:uiPriority w:val="99"/>
    <w:rsid w:val="00770FB1"/>
    <w:rPr>
      <w:rFonts w:cs="Times New Roman"/>
      <w:color w:val="800080"/>
      <w:u w:val="single"/>
    </w:rPr>
  </w:style>
  <w:style w:type="character" w:styleId="Forte">
    <w:name w:val="Strong"/>
    <w:basedOn w:val="Fontepargpadro"/>
    <w:uiPriority w:val="99"/>
    <w:qFormat/>
    <w:rsid w:val="00770FB1"/>
    <w:rPr>
      <w:rFonts w:cs="Times New Roman"/>
      <w:b/>
      <w:bCs/>
    </w:rPr>
  </w:style>
  <w:style w:type="paragraph" w:styleId="Recuodecorpodetexto">
    <w:name w:val="Body Text Indent"/>
    <w:basedOn w:val="Normal"/>
    <w:link w:val="RecuodecorpodetextoChar"/>
    <w:uiPriority w:val="99"/>
    <w:rsid w:val="00770FB1"/>
    <w:pPr>
      <w:spacing w:before="60" w:after="60"/>
      <w:ind w:left="709" w:hanging="283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042B05"/>
    <w:rPr>
      <w:rFonts w:ascii="Bookman Old Style" w:hAnsi="Bookman Old Style" w:cs="Times New Roman"/>
      <w:sz w:val="20"/>
      <w:szCs w:val="20"/>
    </w:rPr>
  </w:style>
  <w:style w:type="character" w:styleId="nfase">
    <w:name w:val="Emphasis"/>
    <w:basedOn w:val="Fontepargpadro"/>
    <w:uiPriority w:val="99"/>
    <w:qFormat/>
    <w:rsid w:val="00EB33FA"/>
    <w:rPr>
      <w:rFonts w:cs="Times New Roman"/>
      <w:i/>
      <w:iCs/>
    </w:rPr>
  </w:style>
  <w:style w:type="character" w:customStyle="1" w:styleId="highlight">
    <w:name w:val="highlight"/>
    <w:basedOn w:val="Fontepargpadro"/>
    <w:uiPriority w:val="99"/>
    <w:rsid w:val="008E2F36"/>
    <w:rPr>
      <w:rFonts w:cs="Times New Roman"/>
    </w:rPr>
  </w:style>
  <w:style w:type="paragraph" w:styleId="PargrafodaLista">
    <w:name w:val="List Paragraph"/>
    <w:basedOn w:val="Normal"/>
    <w:uiPriority w:val="99"/>
    <w:qFormat/>
    <w:rsid w:val="00CB11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0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ournals.elsevier.com/social-science-and-medicine/" TargetMode="External"/><Relationship Id="rId5" Type="http://schemas.openxmlformats.org/officeDocument/2006/relationships/hyperlink" Target="http://www.livrariacultura.com.br/scripts/cultura/catalogo/busca.asp?parceiro=ORIJTO&amp;nautor=417054&amp;refino=1&amp;sid=200138651869523526161432&amp;k5=315177F3&amp;uid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652</Words>
  <Characters>3526</Characters>
  <Application>Microsoft Office Word</Application>
  <DocSecurity>0</DocSecurity>
  <Lines>29</Lines>
  <Paragraphs>8</Paragraphs>
  <ScaleCrop>false</ScaleCrop>
  <Company>uem</Company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dac</dc:creator>
  <cp:lastModifiedBy>pbf</cp:lastModifiedBy>
  <cp:revision>4</cp:revision>
  <cp:lastPrinted>2010-06-10T10:31:00Z</cp:lastPrinted>
  <dcterms:created xsi:type="dcterms:W3CDTF">2019-06-14T18:39:00Z</dcterms:created>
  <dcterms:modified xsi:type="dcterms:W3CDTF">2021-04-28T13:42:00Z</dcterms:modified>
</cp:coreProperties>
</file>