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78" w:type="dxa"/>
        <w:tblLook w:val="04A0" w:firstRow="1" w:lastRow="0" w:firstColumn="1" w:lastColumn="0" w:noHBand="0" w:noVBand="1"/>
      </w:tblPr>
      <w:tblGrid>
        <w:gridCol w:w="2122"/>
        <w:gridCol w:w="1701"/>
        <w:gridCol w:w="3875"/>
        <w:gridCol w:w="1080"/>
      </w:tblGrid>
      <w:tr w:rsidR="0081066F" w14:paraId="66B99441" w14:textId="77777777" w:rsidTr="0081066F">
        <w:tc>
          <w:tcPr>
            <w:tcW w:w="2122" w:type="dxa"/>
          </w:tcPr>
          <w:p w14:paraId="4000335C" w14:textId="7AD3A04D" w:rsidR="0081066F" w:rsidRDefault="0081066F">
            <w:r>
              <w:t>Data</w:t>
            </w:r>
          </w:p>
        </w:tc>
        <w:tc>
          <w:tcPr>
            <w:tcW w:w="1701" w:type="dxa"/>
          </w:tcPr>
          <w:p w14:paraId="62BF235E" w14:textId="3352A5D0" w:rsidR="0081066F" w:rsidRDefault="0081066F">
            <w:r>
              <w:t>Empresa</w:t>
            </w:r>
          </w:p>
        </w:tc>
        <w:tc>
          <w:tcPr>
            <w:tcW w:w="3875" w:type="dxa"/>
          </w:tcPr>
          <w:p w14:paraId="59BCA9E9" w14:textId="5DCBE80A" w:rsidR="0081066F" w:rsidRDefault="0081066F">
            <w:r>
              <w:t>Endereço</w:t>
            </w:r>
          </w:p>
        </w:tc>
        <w:tc>
          <w:tcPr>
            <w:tcW w:w="1080" w:type="dxa"/>
          </w:tcPr>
          <w:p w14:paraId="35CF248A" w14:textId="55DA6C91" w:rsidR="0081066F" w:rsidRDefault="0081066F">
            <w:proofErr w:type="spellStart"/>
            <w:r>
              <w:t>Qtde</w:t>
            </w:r>
            <w:proofErr w:type="spellEnd"/>
            <w:r>
              <w:t xml:space="preserve"> de pessoas</w:t>
            </w:r>
          </w:p>
        </w:tc>
      </w:tr>
      <w:tr w:rsidR="0081066F" w14:paraId="3D621EF1" w14:textId="77777777" w:rsidTr="0081066F">
        <w:tc>
          <w:tcPr>
            <w:tcW w:w="2122" w:type="dxa"/>
          </w:tcPr>
          <w:p w14:paraId="78795E72" w14:textId="663903E9" w:rsidR="0081066F" w:rsidRDefault="0081066F">
            <w:r>
              <w:t>03/11 – 07h30min</w:t>
            </w:r>
          </w:p>
        </w:tc>
        <w:tc>
          <w:tcPr>
            <w:tcW w:w="1701" w:type="dxa"/>
          </w:tcPr>
          <w:p w14:paraId="63293DA3" w14:textId="11C6C17D" w:rsidR="0081066F" w:rsidRDefault="0081066F">
            <w:proofErr w:type="spellStart"/>
            <w:r>
              <w:t>MaringáTech</w:t>
            </w:r>
            <w:proofErr w:type="spellEnd"/>
          </w:p>
        </w:tc>
        <w:tc>
          <w:tcPr>
            <w:tcW w:w="3875" w:type="dxa"/>
          </w:tcPr>
          <w:p w14:paraId="402E8ABB" w14:textId="7361C54F" w:rsidR="0081066F" w:rsidRDefault="0081066F">
            <w:r>
              <w:t>Av. Centenário, 116 – sala 34, Vila Christino, Maringá</w:t>
            </w:r>
          </w:p>
        </w:tc>
        <w:tc>
          <w:tcPr>
            <w:tcW w:w="1080" w:type="dxa"/>
          </w:tcPr>
          <w:p w14:paraId="548CECB8" w14:textId="62732E94" w:rsidR="0081066F" w:rsidRDefault="0081066F">
            <w:r>
              <w:t>30</w:t>
            </w:r>
          </w:p>
        </w:tc>
      </w:tr>
      <w:tr w:rsidR="0081066F" w:rsidRPr="0081066F" w14:paraId="07669313" w14:textId="77777777" w:rsidTr="0081066F">
        <w:tc>
          <w:tcPr>
            <w:tcW w:w="2122" w:type="dxa"/>
          </w:tcPr>
          <w:p w14:paraId="7849E40E" w14:textId="09261717" w:rsidR="0081066F" w:rsidRDefault="0081066F">
            <w:r>
              <w:t>03/11 – 08hrs</w:t>
            </w:r>
          </w:p>
        </w:tc>
        <w:tc>
          <w:tcPr>
            <w:tcW w:w="1701" w:type="dxa"/>
          </w:tcPr>
          <w:p w14:paraId="45BEEB7D" w14:textId="216F29B5" w:rsidR="0081066F" w:rsidRDefault="0081066F">
            <w:r>
              <w:t>Antenas Aquário</w:t>
            </w:r>
          </w:p>
        </w:tc>
        <w:tc>
          <w:tcPr>
            <w:tcW w:w="3875" w:type="dxa"/>
          </w:tcPr>
          <w:p w14:paraId="485D04BC" w14:textId="2C212DE0" w:rsidR="0081066F" w:rsidRPr="0081066F" w:rsidRDefault="0081066F">
            <w:r w:rsidRPr="0081066F">
              <w:rPr>
                <w:lang w:val="en-US"/>
              </w:rPr>
              <w:t xml:space="preserve">Av. Pref. </w:t>
            </w:r>
            <w:proofErr w:type="spellStart"/>
            <w:r w:rsidRPr="0081066F">
              <w:t>Sincler</w:t>
            </w:r>
            <w:proofErr w:type="spellEnd"/>
            <w:r w:rsidRPr="0081066F">
              <w:t xml:space="preserve"> </w:t>
            </w:r>
            <w:proofErr w:type="spellStart"/>
            <w:r w:rsidRPr="0081066F">
              <w:t>Sambatti</w:t>
            </w:r>
            <w:proofErr w:type="spellEnd"/>
            <w:r w:rsidRPr="0081066F">
              <w:t>, 9479 – Jardim Bertioga, Ma</w:t>
            </w:r>
            <w:r>
              <w:t>ringá</w:t>
            </w:r>
          </w:p>
        </w:tc>
        <w:tc>
          <w:tcPr>
            <w:tcW w:w="1080" w:type="dxa"/>
          </w:tcPr>
          <w:p w14:paraId="338B7079" w14:textId="16896CFF" w:rsidR="0081066F" w:rsidRPr="0081066F" w:rsidRDefault="0081066F">
            <w:r>
              <w:t>30</w:t>
            </w:r>
          </w:p>
        </w:tc>
      </w:tr>
      <w:tr w:rsidR="0081066F" w:rsidRPr="0081066F" w14:paraId="5A6E517B" w14:textId="77777777" w:rsidTr="0081066F">
        <w:tc>
          <w:tcPr>
            <w:tcW w:w="2122" w:type="dxa"/>
          </w:tcPr>
          <w:p w14:paraId="0524ED76" w14:textId="255FE0E8" w:rsidR="0081066F" w:rsidRPr="0081066F" w:rsidRDefault="0081066F">
            <w:r>
              <w:t>04/11 – 08hrs</w:t>
            </w:r>
          </w:p>
        </w:tc>
        <w:tc>
          <w:tcPr>
            <w:tcW w:w="1701" w:type="dxa"/>
          </w:tcPr>
          <w:p w14:paraId="74B68C20" w14:textId="43CEF8DB" w:rsidR="0081066F" w:rsidRPr="0081066F" w:rsidRDefault="0081066F">
            <w:proofErr w:type="spellStart"/>
            <w:r>
              <w:t>Acim</w:t>
            </w:r>
            <w:proofErr w:type="spellEnd"/>
          </w:p>
        </w:tc>
        <w:tc>
          <w:tcPr>
            <w:tcW w:w="3875" w:type="dxa"/>
          </w:tcPr>
          <w:p w14:paraId="1A2A93AD" w14:textId="2DD0A666" w:rsidR="0081066F" w:rsidRPr="0081066F" w:rsidRDefault="0081066F">
            <w:r w:rsidRPr="0081066F">
              <w:t xml:space="preserve">Rua Ver. Basílio </w:t>
            </w:r>
            <w:proofErr w:type="spellStart"/>
            <w:r w:rsidRPr="0081066F">
              <w:t>Sautchuk</w:t>
            </w:r>
            <w:proofErr w:type="spellEnd"/>
            <w:r w:rsidRPr="0081066F">
              <w:t xml:space="preserve"> 388, 1° andar, Maringá, PR,</w:t>
            </w:r>
          </w:p>
        </w:tc>
        <w:tc>
          <w:tcPr>
            <w:tcW w:w="1080" w:type="dxa"/>
          </w:tcPr>
          <w:p w14:paraId="6E7004A0" w14:textId="7CB76B2C" w:rsidR="0081066F" w:rsidRPr="0081066F" w:rsidRDefault="0081066F">
            <w:r>
              <w:t>30</w:t>
            </w:r>
          </w:p>
        </w:tc>
      </w:tr>
      <w:tr w:rsidR="0081066F" w:rsidRPr="0081066F" w14:paraId="23A66F1B" w14:textId="77777777" w:rsidTr="0081066F">
        <w:tc>
          <w:tcPr>
            <w:tcW w:w="2122" w:type="dxa"/>
          </w:tcPr>
          <w:p w14:paraId="104C51DA" w14:textId="6DB9127C" w:rsidR="0081066F" w:rsidRDefault="0081066F">
            <w:r>
              <w:t>06/11 – 08</w:t>
            </w:r>
            <w:r>
              <w:t>hrs</w:t>
            </w:r>
          </w:p>
        </w:tc>
        <w:tc>
          <w:tcPr>
            <w:tcW w:w="1701" w:type="dxa"/>
          </w:tcPr>
          <w:p w14:paraId="5AECD4F6" w14:textId="3FE42D4D" w:rsidR="0081066F" w:rsidRDefault="0081066F">
            <w:r>
              <w:t>Cocamar</w:t>
            </w:r>
          </w:p>
        </w:tc>
        <w:tc>
          <w:tcPr>
            <w:tcW w:w="3875" w:type="dxa"/>
          </w:tcPr>
          <w:p w14:paraId="4AB2C71F" w14:textId="219EAC81" w:rsidR="0081066F" w:rsidRPr="0081066F" w:rsidRDefault="0081066F">
            <w:r>
              <w:t xml:space="preserve">Estrada Oswaldo de Moraes Correa, n. 1000, </w:t>
            </w:r>
            <w:proofErr w:type="spellStart"/>
            <w:r>
              <w:t>Lt</w:t>
            </w:r>
            <w:proofErr w:type="spellEnd"/>
            <w:r>
              <w:t xml:space="preserve"> 11, Zona 41, Maringá, PR.</w:t>
            </w:r>
          </w:p>
        </w:tc>
        <w:tc>
          <w:tcPr>
            <w:tcW w:w="1080" w:type="dxa"/>
          </w:tcPr>
          <w:p w14:paraId="478DBD5D" w14:textId="1AB0B367" w:rsidR="0081066F" w:rsidRDefault="0081066F">
            <w:r>
              <w:t>30</w:t>
            </w:r>
          </w:p>
        </w:tc>
      </w:tr>
    </w:tbl>
    <w:p w14:paraId="605C386E" w14:textId="77777777" w:rsidR="0081066F" w:rsidRPr="0081066F" w:rsidRDefault="0081066F"/>
    <w:sectPr w:rsidR="0081066F" w:rsidRPr="00810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6F"/>
    <w:rsid w:val="0081066F"/>
    <w:rsid w:val="009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0F75"/>
  <w15:chartTrackingRefBased/>
  <w15:docId w15:val="{11E9273F-C1E9-40F4-8C89-1E04AFB7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0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0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0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0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0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0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0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0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0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0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0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0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06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06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06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06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06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06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0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0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0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0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0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06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06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06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0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06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066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1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335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Domingues</dc:creator>
  <cp:keywords/>
  <dc:description/>
  <cp:lastModifiedBy>Juliano Domingues</cp:lastModifiedBy>
  <cp:revision>1</cp:revision>
  <dcterms:created xsi:type="dcterms:W3CDTF">2025-10-29T17:27:00Z</dcterms:created>
  <dcterms:modified xsi:type="dcterms:W3CDTF">2025-10-29T17:34:00Z</dcterms:modified>
</cp:coreProperties>
</file>