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9046" w14:textId="77777777" w:rsidR="008A6108" w:rsidRDefault="00000000">
      <w:pPr>
        <w:tabs>
          <w:tab w:val="center" w:pos="4536"/>
          <w:tab w:val="right" w:pos="9072"/>
        </w:tabs>
        <w:spacing w:line="360" w:lineRule="auto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II</w:t>
      </w:r>
    </w:p>
    <w:p w14:paraId="713F7CEE" w14:textId="77777777" w:rsidR="008A6108" w:rsidRDefault="00000000">
      <w:pPr>
        <w:tabs>
          <w:tab w:val="center" w:pos="4536"/>
          <w:tab w:val="right" w:pos="9072"/>
        </w:tabs>
        <w:spacing w:line="360" w:lineRule="auto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t xml:space="preserve">     </w:t>
      </w:r>
      <w:r>
        <w:rPr>
          <w:rFonts w:ascii="Arial" w:eastAsia="Arial" w:hAnsi="Arial" w:cs="Arial"/>
          <w:b/>
          <w:bCs/>
          <w:sz w:val="24"/>
          <w:szCs w:val="24"/>
        </w:rPr>
        <w:t>TABELA DE PONTUAÇÃO DE CURRÍCULO</w:t>
      </w:r>
    </w:p>
    <w:p w14:paraId="2BA8BCCF" w14:textId="77777777" w:rsidR="008A6108" w:rsidRDefault="008A6108">
      <w:pPr>
        <w:tabs>
          <w:tab w:val="center" w:pos="4536"/>
          <w:tab w:val="right" w:pos="9072"/>
        </w:tabs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f0"/>
        <w:tblW w:w="916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437"/>
        <w:gridCol w:w="2438"/>
        <w:gridCol w:w="1395"/>
        <w:gridCol w:w="1440"/>
        <w:gridCol w:w="1455"/>
      </w:tblGrid>
      <w:tr w:rsidR="00F7012D" w14:paraId="0203B771" w14:textId="77777777" w:rsidTr="00F7012D">
        <w:trPr>
          <w:trHeight w:val="276"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01EE7" w14:textId="77777777" w:rsidR="00F7012D" w:rsidRPr="00F7012D" w:rsidRDefault="00F7012D" w:rsidP="00F7012D">
            <w:pPr>
              <w:tabs>
                <w:tab w:val="center" w:pos="4536"/>
                <w:tab w:val="right" w:pos="9072"/>
              </w:tabs>
              <w:ind w:hanging="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Nome do Candidato</w:t>
            </w:r>
            <w:sdt>
              <w:sdtPr>
                <w:rPr>
                  <w:sz w:val="18"/>
                  <w:szCs w:val="18"/>
                </w:rPr>
                <w:tag w:val="goog_rdk_2"/>
                <w:id w:val="-945969242"/>
                <w:showingPlcHdr/>
              </w:sdtPr>
              <w:sdtContent>
                <w:r w:rsidRPr="00F7012D">
                  <w:rPr>
                    <w:sz w:val="18"/>
                    <w:szCs w:val="18"/>
                  </w:rPr>
                  <w:t xml:space="preserve">     </w:t>
                </w:r>
              </w:sdtContent>
            </w:sdt>
          </w:p>
        </w:tc>
        <w:tc>
          <w:tcPr>
            <w:tcW w:w="67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4542" w14:textId="77777777" w:rsidR="00F7012D" w:rsidRPr="00F7012D" w:rsidRDefault="00F7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F7012D" w14:paraId="1714E56D" w14:textId="77777777" w:rsidTr="00E5209C">
        <w:trPr>
          <w:trHeight w:val="255"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121F2" w14:textId="77777777" w:rsidR="00F7012D" w:rsidRPr="00F7012D" w:rsidRDefault="00F7012D" w:rsidP="00F7012D">
            <w:pPr>
              <w:tabs>
                <w:tab w:val="center" w:pos="4536"/>
                <w:tab w:val="right" w:pos="9072"/>
              </w:tabs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Valor do Índice h</w:t>
            </w:r>
          </w:p>
        </w:tc>
        <w:tc>
          <w:tcPr>
            <w:tcW w:w="67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2E16" w14:textId="77777777" w:rsidR="00F7012D" w:rsidRPr="00F7012D" w:rsidRDefault="00F7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F7012D" w14:paraId="680B08B6" w14:textId="77777777" w:rsidTr="00157382">
        <w:trPr>
          <w:trHeight w:val="255"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23B80" w14:textId="77777777" w:rsidR="00F7012D" w:rsidRPr="00F7012D" w:rsidRDefault="00F7012D" w:rsidP="00F7012D">
            <w:pPr>
              <w:widowControl w:val="0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Base do Índice h</w:t>
            </w:r>
          </w:p>
        </w:tc>
        <w:tc>
          <w:tcPr>
            <w:tcW w:w="67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15A1E" w14:textId="77777777" w:rsidR="00F7012D" w:rsidRPr="00F7012D" w:rsidRDefault="00F7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8A6108" w14:paraId="40035939" w14:textId="77777777">
        <w:trPr>
          <w:trHeight w:val="255"/>
        </w:trPr>
        <w:tc>
          <w:tcPr>
            <w:tcW w:w="91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A29D4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F7012D">
              <w:rPr>
                <w:b/>
                <w:bCs/>
                <w:sz w:val="18"/>
                <w:szCs w:val="18"/>
              </w:rPr>
              <w:t xml:space="preserve">     </w:t>
            </w: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científica (últimos 3 anos)</w:t>
            </w:r>
          </w:p>
        </w:tc>
      </w:tr>
      <w:tr w:rsidR="008A6108" w14:paraId="04012524" w14:textId="77777777">
        <w:trPr>
          <w:trHeight w:val="255"/>
        </w:trPr>
        <w:tc>
          <w:tcPr>
            <w:tcW w:w="4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2A3D1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Produção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36709" w14:textId="77777777" w:rsidR="008A6108" w:rsidRPr="00F7012D" w:rsidRDefault="00000000" w:rsidP="00F70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Pontuação por item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4A380" w14:textId="77777777" w:rsidR="008A6108" w:rsidRPr="00F7012D" w:rsidRDefault="00000000" w:rsidP="00F7012D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16089" w14:textId="77777777" w:rsidR="008A6108" w:rsidRPr="00F7012D" w:rsidRDefault="00000000" w:rsidP="00F7012D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Pontuação Total do Item</w:t>
            </w:r>
          </w:p>
        </w:tc>
      </w:tr>
      <w:tr w:rsidR="008A6108" w14:paraId="35B12E7F" w14:textId="77777777" w:rsidTr="00F7012D">
        <w:trPr>
          <w:trHeight w:val="308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A807E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1. Pedido de patente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024E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472E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80E15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2311FF98" w14:textId="77777777" w:rsidTr="00F7012D">
        <w:trPr>
          <w:trHeight w:val="269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18312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2. Patente concedida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E2792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10AAB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31B1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C0DA191" w14:textId="77777777" w:rsidTr="00F7012D">
        <w:trPr>
          <w:trHeight w:val="274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7285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3. Autoria de livro com ISBN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334F9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4041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E5CDF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409775FC" w14:textId="77777777">
        <w:trPr>
          <w:trHeight w:val="33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C0740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4. Autoria de capítulo de livro com ISBN (limitado a 2 capítulos por obra)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EF858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0,8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A167E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DC766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556B92DE" w14:textId="77777777">
        <w:trPr>
          <w:trHeight w:val="255"/>
        </w:trPr>
        <w:tc>
          <w:tcPr>
            <w:tcW w:w="916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62DE6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5. Artigos científicos publicados de acordo com: </w:t>
            </w:r>
          </w:p>
        </w:tc>
      </w:tr>
      <w:tr w:rsidR="008A6108" w14:paraId="2B62CFE3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E1EF9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3"/>
                <w:id w:val="1636628722"/>
              </w:sdtPr>
              <w:sdtContent>
                <w:r w:rsidRPr="00F7012D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 xml:space="preserve">Fator de Impacto ≥ 10 ou </w:t>
                </w:r>
                <w:r w:rsidRPr="00F7012D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br/>
                  <w:t>Percentil da Scopus &gt;= 87,5%</w:t>
                </w:r>
              </w:sdtContent>
            </w:sdt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70582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B17E8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0E44B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6286E155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E0B9D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Fator de Impacto entre 9,9 e 9,0 ou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entre 87,4% e 75%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038D6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4,25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1496E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AB2B6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29CA0EEF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F6566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Fator de Impacto entre 8,9 e 8,0 ou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entre 74,9% e 62,5%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1ECFF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DBEB0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94DCB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5573D560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BA46A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Fator de Impacto entre 7,9 e 7,0 ou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 xml:space="preserve"> Percentil da Scopus entre 62,4% e 50%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F5C30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06393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8B27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797E3873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DA2A8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Fator de Impacto entre 6,9 e 5,0 ou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entre 49,9% e 37,5%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5FE9F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5C957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9F58F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F37204D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89B3F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Fator de Impacto entre 4,9 e 3,0 ou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entre 37,4% e 25%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8A94F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42B6C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27B0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7CCC546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EF281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Fator de Impacto entre 2,9 e 1,</w:t>
            </w:r>
            <w:proofErr w:type="gramStart"/>
            <w:r w:rsidRPr="00F7012D">
              <w:rPr>
                <w:rFonts w:ascii="Arial" w:eastAsia="Arial" w:hAnsi="Arial" w:cs="Arial"/>
                <w:sz w:val="18"/>
                <w:szCs w:val="18"/>
              </w:rPr>
              <w:t>0  ou</w:t>
            </w:r>
            <w:proofErr w:type="gramEnd"/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entre 24,9% e 12,5%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A121C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58E72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66FD3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FE12F6C" w14:textId="77777777">
        <w:trPr>
          <w:trHeight w:val="3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8DD2E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Fator de Impacto &lt; 1,0 ou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br/>
              <w:t>Percentil da Scopus &lt; 12,5%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A03E1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3A43B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04EF0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773B021" w14:textId="77777777">
        <w:trPr>
          <w:trHeight w:val="330"/>
        </w:trPr>
        <w:tc>
          <w:tcPr>
            <w:tcW w:w="916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4FABC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6. Artigos Completos publicados em Anais de Evento qualificado com índice H5</w:t>
            </w:r>
          </w:p>
        </w:tc>
      </w:tr>
      <w:tr w:rsidR="008A6108" w14:paraId="6BCF315E" w14:textId="77777777" w:rsidTr="00F7012D">
        <w:trPr>
          <w:trHeight w:val="185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88D72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Índice H5 &gt;= 35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735BE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4,25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58002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C993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0948D132" w14:textId="77777777" w:rsidTr="00F7012D">
        <w:trPr>
          <w:trHeight w:val="245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5C130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Índice H5 entre 34 e 25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1006B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9C243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E89C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3FB8B79D" w14:textId="77777777" w:rsidTr="00F7012D">
        <w:trPr>
          <w:trHeight w:val="264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E113A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Índice H5 entre 24 e 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7C266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 xml:space="preserve">3,0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9A535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3E08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0717CBEF" w14:textId="77777777" w:rsidTr="00F7012D">
        <w:trPr>
          <w:trHeight w:val="139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8DA8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Índice H5 entre 19 e 15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43460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A1DB7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2E354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550A507E" w14:textId="77777777" w:rsidTr="00F7012D">
        <w:trPr>
          <w:trHeight w:val="186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74F11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Índice H5 entre 14 e 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0FE5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A2E2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9E3F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55AB4FE9" w14:textId="77777777" w:rsidTr="00F7012D">
        <w:trPr>
          <w:trHeight w:val="259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ED79B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7. Registro de Software ou Desenho Industrial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20304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A82A7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2FE1C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30BC468" w14:textId="77777777" w:rsidTr="00F7012D">
        <w:trPr>
          <w:trHeight w:val="405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59262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8. Atuação como revisor em revistas científicas (por periódico)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D934A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867FB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9E9D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2BEB0AE6" w14:textId="77777777" w:rsidTr="00F7012D">
        <w:trPr>
          <w:trHeight w:val="411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A763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9. Atuação como avaliador</w:t>
            </w:r>
            <w:r w:rsidRPr="00F701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F7012D">
              <w:rPr>
                <w:rFonts w:ascii="Arial" w:eastAsia="Arial" w:hAnsi="Arial" w:cs="Arial"/>
                <w:sz w:val="18"/>
                <w:szCs w:val="18"/>
              </w:rPr>
              <w:t>em projetos submetidos a agências financiadoras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5EACF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DBDFA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DCAD5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01017B1F" w14:textId="77777777">
        <w:trPr>
          <w:trHeight w:val="241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DD1E6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10. Membro de Corpo Editorial de revista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A6C2C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4CB80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F962F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6634CF71" w14:textId="77777777" w:rsidTr="00F7012D">
        <w:trPr>
          <w:trHeight w:val="138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D014B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11. Editor de revista científica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77A75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1A22C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75501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105EB152" w14:textId="77777777" w:rsidTr="00F7012D">
        <w:trPr>
          <w:trHeight w:val="339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71837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12. Coordenador de projeto de pesquisa com financiamento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8BA9E" w14:textId="77777777" w:rsidR="008A6108" w:rsidRPr="00F7012D" w:rsidRDefault="00000000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sz w:val="18"/>
                <w:szCs w:val="18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C0190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4B3B3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A6108" w14:paraId="5C63880A" w14:textId="77777777" w:rsidTr="00F7012D">
        <w:trPr>
          <w:trHeight w:val="345"/>
        </w:trPr>
        <w:tc>
          <w:tcPr>
            <w:tcW w:w="77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561B8" w14:textId="77777777" w:rsidR="008A6108" w:rsidRPr="00F7012D" w:rsidRDefault="00000000" w:rsidP="00F7012D">
            <w:pPr>
              <w:tabs>
                <w:tab w:val="center" w:pos="4536"/>
                <w:tab w:val="right" w:pos="9072"/>
              </w:tabs>
              <w:ind w:hanging="2"/>
              <w:jc w:val="righ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7012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Pontuação Total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29BE4" w14:textId="77777777" w:rsidR="008A6108" w:rsidRPr="00F7012D" w:rsidRDefault="008A6108">
            <w:pPr>
              <w:tabs>
                <w:tab w:val="center" w:pos="4536"/>
                <w:tab w:val="right" w:pos="9072"/>
              </w:tabs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166DE8B" w14:textId="77777777" w:rsidR="008A6108" w:rsidRDefault="00000000">
      <w:pPr>
        <w:tabs>
          <w:tab w:val="center" w:pos="4536"/>
          <w:tab w:val="right" w:pos="9072"/>
        </w:tabs>
        <w:ind w:firstLine="0"/>
        <w:jc w:val="center"/>
        <w:rPr>
          <w:rFonts w:ascii="Arial" w:eastAsia="Arial" w:hAnsi="Arial" w:cs="Arial"/>
          <w:sz w:val="10"/>
          <w:szCs w:val="10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noProof/>
          <w:sz w:val="10"/>
          <w:szCs w:val="10"/>
        </w:rPr>
        <w:drawing>
          <wp:anchor distT="0" distB="0" distL="0" distR="0" simplePos="0" relativeHeight="251664384" behindDoc="1" locked="0" layoutInCell="1" hidden="0" allowOverlap="1" wp14:anchorId="28A203C0" wp14:editId="6A769CE3">
            <wp:simplePos x="0" y="0"/>
            <wp:positionH relativeFrom="margin">
              <wp:posOffset>932815</wp:posOffset>
            </wp:positionH>
            <wp:positionV relativeFrom="margin">
              <wp:posOffset>1584325</wp:posOffset>
            </wp:positionV>
            <wp:extent cx="3895200" cy="4798800"/>
            <wp:effectExtent l="0" t="0" r="0" b="0"/>
            <wp:wrapNone/>
            <wp:docPr id="108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5200" cy="47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A6108">
      <w:headerReference w:type="default" r:id="rId9"/>
      <w:footerReference w:type="default" r:id="rId10"/>
      <w:pgSz w:w="11907" w:h="16840"/>
      <w:pgMar w:top="650" w:right="1275" w:bottom="1304" w:left="1560" w:header="566" w:footer="3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08473" w14:textId="77777777" w:rsidR="00196CE5" w:rsidRDefault="00196CE5">
      <w:r>
        <w:separator/>
      </w:r>
    </w:p>
  </w:endnote>
  <w:endnote w:type="continuationSeparator" w:id="0">
    <w:p w14:paraId="24E27C92" w14:textId="77777777" w:rsidR="00196CE5" w:rsidRDefault="001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B272443-9871-498F-9B25-7D1BEABF60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6FEF32A-0840-4518-9008-C8281DB213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203DC68-B977-480E-B1AE-1185D3D0A8F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9D1C146-EC8A-4664-BAB7-E42E0BA0477E}"/>
  </w:font>
  <w:font w:name="Arial Unicode MS">
    <w:altName w:val="Arial"/>
    <w:panose1 w:val="020B0604020202020204"/>
    <w:charset w:val="00"/>
    <w:family w:val="auto"/>
    <w:pitch w:val="default"/>
  </w:font>
  <w:font w:name="Lucida Casual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3043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360" w:lineRule="auto"/>
      <w:ind w:hanging="2"/>
      <w:jc w:val="center"/>
      <w:rPr>
        <w:rFonts w:ascii="Lucida Casual" w:eastAsia="Lucida Casual" w:hAnsi="Lucida Casual" w:cs="Lucida Casual"/>
        <w:color w:val="000000"/>
        <w:sz w:val="16"/>
        <w:szCs w:val="16"/>
      </w:rPr>
    </w:pPr>
    <w:r>
      <w:rPr>
        <w:rFonts w:ascii="Lucida Casual" w:eastAsia="Lucida Casual" w:hAnsi="Lucida Casual" w:cs="Lucida Casual"/>
        <w:color w:val="000000"/>
        <w:sz w:val="16"/>
        <w:szCs w:val="16"/>
      </w:rPr>
      <w:t>______________________________________________________________________________________________</w:t>
    </w:r>
  </w:p>
  <w:p w14:paraId="40502ECA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jc w:val="center"/>
      <w:rPr>
        <w:color w:val="000000"/>
        <w:sz w:val="24"/>
        <w:szCs w:val="24"/>
      </w:rPr>
    </w:pPr>
    <w:r>
      <w:rPr>
        <w:color w:val="000000"/>
        <w:sz w:val="16"/>
        <w:szCs w:val="16"/>
      </w:rPr>
      <w:t>Avenida Colombo, 5790 – Campus Universitário – CEP 87.020-900 – Maringá – Paraná</w:t>
    </w:r>
  </w:p>
  <w:p w14:paraId="5F1FDAEA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jc w:val="center"/>
      <w:rPr>
        <w:color w:val="000000"/>
        <w:sz w:val="24"/>
        <w:szCs w:val="24"/>
      </w:rPr>
    </w:pPr>
    <w:r>
      <w:rPr>
        <w:color w:val="000000"/>
        <w:sz w:val="16"/>
        <w:szCs w:val="16"/>
      </w:rPr>
      <w:t>Fone: (44) 3011-4321 – 3011-45</w:t>
    </w:r>
    <w:r>
      <w:rPr>
        <w:sz w:val="16"/>
        <w:szCs w:val="16"/>
      </w:rPr>
      <w:t>4</w:t>
    </w:r>
    <w:r>
      <w:rPr>
        <w:color w:val="000000"/>
        <w:sz w:val="16"/>
        <w:szCs w:val="16"/>
      </w:rPr>
      <w:t>0 – http:/www.uem.br</w:t>
    </w:r>
  </w:p>
  <w:p w14:paraId="641E338C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1454"/>
        <w:tab w:val="center" w:pos="4536"/>
      </w:tabs>
      <w:ind w:hanging="2"/>
      <w:rPr>
        <w:rFonts w:ascii="Arial" w:eastAsia="Arial" w:hAnsi="Arial" w:cs="Arial"/>
        <w:color w:val="000000"/>
        <w:sz w:val="16"/>
        <w:szCs w:val="16"/>
      </w:rPr>
    </w:pPr>
  </w:p>
  <w:p w14:paraId="75AC7B51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color w:val="000000"/>
      </w:rPr>
    </w:pPr>
  </w:p>
  <w:p w14:paraId="7503BD1F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31CC8" w14:textId="77777777" w:rsidR="00196CE5" w:rsidRDefault="00196CE5">
      <w:r>
        <w:separator/>
      </w:r>
    </w:p>
  </w:footnote>
  <w:footnote w:type="continuationSeparator" w:id="0">
    <w:p w14:paraId="1EF63BDC" w14:textId="77777777" w:rsidR="00196CE5" w:rsidRDefault="001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1021" w14:textId="77777777" w:rsidR="008A6108" w:rsidRDefault="008A6108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Arial" w:eastAsia="Arial" w:hAnsi="Arial" w:cs="Arial"/>
        <w:sz w:val="22"/>
        <w:szCs w:val="22"/>
      </w:rPr>
    </w:pPr>
  </w:p>
  <w:tbl>
    <w:tblPr>
      <w:tblStyle w:val="af1"/>
      <w:tblW w:w="15846" w:type="dxa"/>
      <w:tblInd w:w="-113" w:type="dxa"/>
      <w:tblLayout w:type="fixed"/>
      <w:tblLook w:val="0000" w:firstRow="0" w:lastRow="0" w:firstColumn="0" w:lastColumn="0" w:noHBand="0" w:noVBand="0"/>
    </w:tblPr>
    <w:tblGrid>
      <w:gridCol w:w="8617"/>
      <w:gridCol w:w="7229"/>
    </w:tblGrid>
    <w:tr w:rsidR="008A6108" w14:paraId="2E7DB3C5" w14:textId="77777777">
      <w:trPr>
        <w:cantSplit/>
        <w:trHeight w:val="1135"/>
      </w:trPr>
      <w:tc>
        <w:tcPr>
          <w:tcW w:w="8617" w:type="dxa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569AA4D2" w14:textId="77777777" w:rsidR="008A6108" w:rsidRDefault="008A6108">
          <w:pPr>
            <w:widowControl w:val="0"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pacing w:line="276" w:lineRule="auto"/>
            <w:ind w:hanging="2"/>
            <w:rPr>
              <w:rFonts w:ascii="Arial" w:eastAsia="Arial" w:hAnsi="Arial" w:cs="Arial"/>
              <w:sz w:val="22"/>
              <w:szCs w:val="22"/>
            </w:rPr>
          </w:pPr>
        </w:p>
        <w:tbl>
          <w:tblPr>
            <w:tblStyle w:val="af2"/>
            <w:tblW w:w="8978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1065"/>
            <w:gridCol w:w="7913"/>
          </w:tblGrid>
          <w:tr w:rsidR="008A6108" w14:paraId="5DA8F54E" w14:textId="77777777">
            <w:trPr>
              <w:trHeight w:val="841"/>
            </w:trPr>
            <w:tc>
              <w:tcPr>
                <w:tcW w:w="1065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5B1ED2D" w14:textId="77777777" w:rsidR="008A6108" w:rsidRDefault="00000000">
                <w:pPr>
                  <w:ind w:hanging="2"/>
                  <w:rPr>
                    <w:sz w:val="24"/>
                    <w:szCs w:val="24"/>
                  </w:rPr>
                </w:pPr>
                <w:r>
                  <w:rPr>
                    <w:noProof/>
                    <w:color w:val="000000"/>
                    <w:sz w:val="24"/>
                    <w:szCs w:val="24"/>
                  </w:rPr>
                  <w:drawing>
                    <wp:inline distT="0" distB="0" distL="114300" distR="114300" wp14:anchorId="0FF6166D" wp14:editId="6EC70220">
                      <wp:extent cx="589915" cy="608965"/>
                      <wp:effectExtent l="0" t="0" r="0" b="0"/>
                      <wp:docPr id="1083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9915" cy="6089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13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5E48582" w14:textId="77777777" w:rsidR="008A6108" w:rsidRDefault="00000000">
                <w:pPr>
                  <w:spacing w:before="160"/>
                  <w:ind w:left="2" w:hanging="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color w:val="000000"/>
                    <w:sz w:val="40"/>
                    <w:szCs w:val="40"/>
                  </w:rPr>
                  <w:t>Universidade Estadual de Maringá</w:t>
                </w:r>
              </w:p>
              <w:p w14:paraId="7AE27B81" w14:textId="77777777" w:rsidR="008A6108" w:rsidRDefault="00000000">
                <w:pPr>
                  <w:ind w:left="1" w:hanging="3"/>
                  <w:rPr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color w:val="000000"/>
                    <w:sz w:val="28"/>
                    <w:szCs w:val="28"/>
                  </w:rPr>
                  <w:t>Centro de Tecnologia</w:t>
                </w:r>
              </w:p>
            </w:tc>
          </w:tr>
        </w:tbl>
        <w:p w14:paraId="35D78B7A" w14:textId="77777777" w:rsidR="008A6108" w:rsidRDefault="008A6108">
          <w:pPr>
            <w:tabs>
              <w:tab w:val="left" w:pos="1701"/>
            </w:tabs>
            <w:ind w:hanging="2"/>
            <w:jc w:val="center"/>
          </w:pPr>
        </w:p>
      </w:tc>
      <w:tc>
        <w:tcPr>
          <w:tcW w:w="7229" w:type="dxa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290E8E81" w14:textId="77777777" w:rsidR="008A6108" w:rsidRDefault="008A6108">
          <w:pPr>
            <w:keepNext/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ind w:hanging="2"/>
            <w:jc w:val="center"/>
            <w:rPr>
              <w:b/>
              <w:bCs/>
              <w:color w:val="000000"/>
              <w:sz w:val="22"/>
              <w:szCs w:val="22"/>
            </w:rPr>
          </w:pPr>
        </w:p>
      </w:tc>
    </w:tr>
  </w:tbl>
  <w:p w14:paraId="27665C4B" w14:textId="77777777" w:rsidR="008A610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Roman 10cpi" w:eastAsia="Roman 10cpi" w:hAnsi="Roman 10cpi" w:cs="Roman 10cpi"/>
        <w:color w:val="000000"/>
      </w:rPr>
    </w:pPr>
    <w:r>
      <w:rPr>
        <w:rFonts w:ascii="Roman 10cpi" w:eastAsia="Roman 10cpi" w:hAnsi="Roman 10cpi" w:cs="Roman 10cpi"/>
        <w:color w:val="000000"/>
      </w:rPr>
      <w:t>_________________________________________________________________________________</w:t>
    </w:r>
  </w:p>
  <w:p w14:paraId="1CEF66EA" w14:textId="77777777" w:rsidR="008A6108" w:rsidRDefault="008A610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hanging="2"/>
      <w:rPr>
        <w:rFonts w:ascii="Roman 10cpi" w:eastAsia="Roman 10cpi" w:hAnsi="Roman 10cpi" w:cs="Roman 10cp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3B33"/>
    <w:multiLevelType w:val="multilevel"/>
    <w:tmpl w:val="BE4CF2F8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  <w:sz w:val="24"/>
        <w:szCs w:val="24"/>
      </w:rPr>
    </w:lvl>
  </w:abstractNum>
  <w:abstractNum w:abstractNumId="1" w15:restartNumberingAfterBreak="0">
    <w:nsid w:val="34817B32"/>
    <w:multiLevelType w:val="multilevel"/>
    <w:tmpl w:val="FAF2B4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463E96"/>
    <w:multiLevelType w:val="multilevel"/>
    <w:tmpl w:val="7EFAB66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90B31"/>
    <w:multiLevelType w:val="multilevel"/>
    <w:tmpl w:val="F5707B4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70DF5"/>
    <w:multiLevelType w:val="multilevel"/>
    <w:tmpl w:val="4650DD8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2144" w:hanging="2160"/>
      </w:pPr>
    </w:lvl>
  </w:abstractNum>
  <w:num w:numId="1" w16cid:durableId="104813134">
    <w:abstractNumId w:val="3"/>
  </w:num>
  <w:num w:numId="2" w16cid:durableId="1234730801">
    <w:abstractNumId w:val="0"/>
  </w:num>
  <w:num w:numId="3" w16cid:durableId="859971919">
    <w:abstractNumId w:val="4"/>
  </w:num>
  <w:num w:numId="4" w16cid:durableId="81723668">
    <w:abstractNumId w:val="2"/>
  </w:num>
  <w:num w:numId="5" w16cid:durableId="1093627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108"/>
    <w:rsid w:val="000A23D9"/>
    <w:rsid w:val="00196CE5"/>
    <w:rsid w:val="002952D5"/>
    <w:rsid w:val="00451DFD"/>
    <w:rsid w:val="008A6108"/>
    <w:rsid w:val="00B8302E"/>
    <w:rsid w:val="00CD5DFB"/>
    <w:rsid w:val="00D6118B"/>
    <w:rsid w:val="00D934CD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3402"/>
  <w15:docId w15:val="{F19ABD1F-566B-4C53-B938-8C84EDC6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-567"/>
      <w:jc w:val="center"/>
      <w:outlineLvl w:val="4"/>
    </w:pPr>
    <w:rPr>
      <w:b/>
      <w:bCs/>
      <w:sz w:val="36"/>
      <w:szCs w:val="36"/>
      <w:u w:val="singl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-57"/>
      <w:jc w:val="center"/>
      <w:outlineLvl w:val="5"/>
    </w:pPr>
    <w:rPr>
      <w:sz w:val="24"/>
      <w:szCs w:val="24"/>
    </w:rPr>
  </w:style>
  <w:style w:type="paragraph" w:styleId="Ttulo7">
    <w:name w:val="heading 7"/>
    <w:qFormat/>
    <w:pPr>
      <w:keepNext/>
      <w:jc w:val="center"/>
      <w:outlineLvl w:val="6"/>
    </w:pPr>
    <w:rPr>
      <w:color w:val="FF0000"/>
      <w:sz w:val="24"/>
    </w:rPr>
  </w:style>
  <w:style w:type="paragraph" w:styleId="Ttulo8">
    <w:name w:val="heading 8"/>
    <w:qFormat/>
    <w:pPr>
      <w:keepNext/>
      <w:jc w:val="both"/>
      <w:outlineLvl w:val="7"/>
    </w:pPr>
    <w:rPr>
      <w:b/>
      <w:sz w:val="24"/>
    </w:rPr>
  </w:style>
  <w:style w:type="paragraph" w:styleId="Ttulo9">
    <w:name w:val="heading 9"/>
    <w:qFormat/>
    <w:pPr>
      <w:keepNext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vertAlign w:val="baseline"/>
      <w:cs w:val="0"/>
    </w:rPr>
  </w:style>
  <w:style w:type="character" w:styleId="Hyperlink">
    <w:name w:val="Hyperlink"/>
    <w:qFormat/>
    <w:rPr>
      <w:color w:val="0000FF"/>
      <w:w w:val="100"/>
      <w:position w:val="-1"/>
      <w:u w:val="single"/>
      <w:vertAlign w:val="baseline"/>
      <w:cs w:val="0"/>
    </w:rPr>
  </w:style>
  <w:style w:type="character" w:styleId="Nmerodepgina">
    <w:name w:val="page number"/>
    <w:basedOn w:val="Fontepargpadro"/>
    <w:qFormat/>
    <w:rPr>
      <w:w w:val="100"/>
      <w:position w:val="-1"/>
      <w:vertAlign w:val="baseline"/>
      <w:cs w:val="0"/>
    </w:rPr>
  </w:style>
  <w:style w:type="paragraph" w:styleId="Corpodetexto">
    <w:name w:val="Body Text"/>
    <w:qFormat/>
    <w:pPr>
      <w:spacing w:line="360" w:lineRule="auto"/>
      <w:jc w:val="both"/>
    </w:pPr>
    <w:rPr>
      <w:sz w:val="24"/>
    </w:rPr>
  </w:style>
  <w:style w:type="paragraph" w:styleId="Textodecomentrio">
    <w:name w:val="annotation text"/>
    <w:link w:val="TextodecomentrioChar"/>
    <w:uiPriority w:val="99"/>
    <w:unhideWhenUsed/>
    <w:qFormat/>
  </w:style>
  <w:style w:type="paragraph" w:styleId="Recuodecorpodetexto2">
    <w:name w:val="Body Text Indent 2"/>
    <w:qFormat/>
    <w:pPr>
      <w:spacing w:line="300" w:lineRule="atLeast"/>
      <w:ind w:firstLine="3402"/>
    </w:pPr>
    <w:rPr>
      <w:rFonts w:ascii="Arial" w:hAnsi="Arial"/>
      <w:sz w:val="24"/>
    </w:rPr>
  </w:style>
  <w:style w:type="paragraph" w:styleId="NormalWeb">
    <w:name w:val="Normal (Web)"/>
    <w:qFormat/>
    <w:pPr>
      <w:spacing w:before="100" w:beforeAutospacing="1" w:after="100" w:afterAutospacing="1"/>
    </w:pPr>
    <w:rPr>
      <w:sz w:val="24"/>
      <w:szCs w:val="24"/>
    </w:rPr>
  </w:style>
  <w:style w:type="paragraph" w:styleId="Corpodetexto3">
    <w:name w:val="Body Text 3"/>
    <w:qFormat/>
    <w:pPr>
      <w:spacing w:after="120"/>
    </w:pPr>
    <w:rPr>
      <w:sz w:val="16"/>
      <w:szCs w:val="16"/>
    </w:rPr>
  </w:style>
  <w:style w:type="paragraph" w:styleId="Corpodetexto2">
    <w:name w:val="Body Text 2"/>
    <w:qFormat/>
    <w:rPr>
      <w:rFonts w:ascii="Arial" w:hAnsi="Arial" w:cs="Arial"/>
      <w:sz w:val="24"/>
    </w:rPr>
  </w:style>
  <w:style w:type="paragraph" w:styleId="Cabealho">
    <w:name w:val="header"/>
    <w:qFormat/>
    <w:rPr>
      <w:rFonts w:ascii="Roman 10cpi" w:hAnsi="Roman 10cpi"/>
      <w:snapToGrid w:val="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qFormat/>
  </w:style>
  <w:style w:type="paragraph" w:styleId="Legenda">
    <w:name w:val="caption"/>
    <w:qFormat/>
    <w:rPr>
      <w:color w:val="FF0000"/>
      <w:sz w:val="24"/>
    </w:rPr>
  </w:style>
  <w:style w:type="paragraph" w:styleId="Textodebalo">
    <w:name w:val="Balloon Text"/>
    <w:qFormat/>
    <w:rPr>
      <w:rFonts w:ascii="Tahoma" w:hAnsi="Tahoma"/>
      <w:sz w:val="16"/>
      <w:szCs w:val="16"/>
    </w:rPr>
  </w:style>
  <w:style w:type="paragraph" w:styleId="Recuodecorpodetexto">
    <w:name w:val="Body Text Indent"/>
    <w:qFormat/>
    <w:pPr>
      <w:spacing w:line="360" w:lineRule="auto"/>
      <w:ind w:firstLine="1418"/>
      <w:jc w:val="both"/>
    </w:pPr>
    <w:rPr>
      <w:sz w:val="24"/>
    </w:rPr>
  </w:style>
  <w:style w:type="table" w:styleId="Tabelacomgrade">
    <w:name w:val="Table Grid"/>
    <w:basedOn w:val="Tabelanormal"/>
    <w:uiPriority w:val="39"/>
    <w:qFormat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W-Corpodetexto2">
    <w:name w:val="WW-Corpo de texto 2"/>
    <w:qFormat/>
    <w:pPr>
      <w:jc w:val="both"/>
    </w:pPr>
    <w:rPr>
      <w:sz w:val="24"/>
      <w:szCs w:val="24"/>
      <w:lang w:eastAsia="ar-SA"/>
    </w:rPr>
  </w:style>
  <w:style w:type="paragraph" w:customStyle="1" w:styleId="WW-Corpodetexto3">
    <w:name w:val="WW-Corpo de texto 3"/>
    <w:qFormat/>
    <w:rPr>
      <w:b/>
      <w:bCs/>
      <w:lang w:eastAsia="ar-SA"/>
    </w:rPr>
  </w:style>
  <w:style w:type="paragraph" w:customStyle="1" w:styleId="Body">
    <w:name w:val="Body"/>
    <w:qFormat/>
    <w:pPr>
      <w:widowControl w:val="0"/>
    </w:pPr>
    <w:rPr>
      <w:rFonts w:ascii="Arial" w:hAnsi="Arial" w:cs="Arial"/>
      <w:lang w:val="en-US" w:eastAsia="en-US"/>
    </w:rPr>
  </w:style>
  <w:style w:type="character" w:customStyle="1" w:styleId="Ttulo3Char">
    <w:name w:val="Título 3 Char"/>
    <w:qFormat/>
    <w:rPr>
      <w:rFonts w:ascii="Arial" w:hAnsi="Arial" w:cs="Arial"/>
      <w:b/>
      <w:bCs/>
      <w:w w:val="100"/>
      <w:position w:val="-1"/>
      <w:sz w:val="24"/>
      <w:vertAlign w:val="baseline"/>
      <w:cs w:val="0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character" w:customStyle="1" w:styleId="CabealhoChar">
    <w:name w:val="Cabeçalho Char"/>
    <w:qFormat/>
    <w:rPr>
      <w:rFonts w:ascii="Roman 10cpi" w:hAnsi="Roman 10cpi"/>
      <w:snapToGrid/>
      <w:w w:val="100"/>
      <w:position w:val="-1"/>
      <w:vertAlign w:val="baseline"/>
      <w:cs w:val="0"/>
      <w:lang w:val="pt-BR" w:eastAsia="pt-BR"/>
    </w:rPr>
  </w:style>
  <w:style w:type="character" w:customStyle="1" w:styleId="RodapChar">
    <w:name w:val="Rodapé Char"/>
    <w:qFormat/>
    <w:rPr>
      <w:w w:val="100"/>
      <w:position w:val="-1"/>
      <w:vertAlign w:val="baseline"/>
      <w:cs w:val="0"/>
    </w:rPr>
  </w:style>
  <w:style w:type="table" w:customStyle="1" w:styleId="Style38">
    <w:name w:val="_Style 38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39">
    <w:name w:val="_Style 39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position w:val="-1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</w:rPr>
  </w:style>
  <w:style w:type="table" w:customStyle="1" w:styleId="Style47">
    <w:name w:val="_Style 47"/>
    <w:basedOn w:val="TableNormal4"/>
    <w:qFormat/>
    <w:tblPr>
      <w:tblCellMar>
        <w:left w:w="108" w:type="dxa"/>
        <w:right w:w="108" w:type="dxa"/>
      </w:tblCellMar>
    </w:tblPr>
  </w:style>
  <w:style w:type="table" w:customStyle="1" w:styleId="Style48">
    <w:name w:val="_Style 48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9">
    <w:name w:val="_Style 49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0">
    <w:name w:val="_Style 50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1">
    <w:name w:val="_Style 51"/>
    <w:basedOn w:val="TableNormal4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2">
    <w:name w:val="_Style 52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53">
    <w:name w:val="_Style 53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eviso1">
    <w:name w:val="Revisão1"/>
    <w:hidden/>
    <w:uiPriority w:val="99"/>
    <w:semiHidden/>
    <w:qFormat/>
    <w:pPr>
      <w:ind w:firstLine="0"/>
    </w:pPr>
    <w:rPr>
      <w:position w:val="-1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56">
    <w:name w:val="_Style 56"/>
    <w:basedOn w:val="TableNormal4"/>
    <w:qFormat/>
    <w:tblPr>
      <w:tblCellMar>
        <w:left w:w="108" w:type="dxa"/>
        <w:right w:w="108" w:type="dxa"/>
      </w:tblCellMar>
    </w:tblPr>
  </w:style>
  <w:style w:type="table" w:customStyle="1" w:styleId="Style57">
    <w:name w:val="_Style 57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58">
    <w:name w:val="_Style 58"/>
    <w:basedOn w:val="TableNormal4"/>
    <w:qFormat/>
    <w:tblPr>
      <w:tblCellMar>
        <w:left w:w="113" w:type="dxa"/>
        <w:right w:w="113" w:type="dxa"/>
      </w:tblCellMar>
    </w:tblPr>
  </w:style>
  <w:style w:type="table" w:customStyle="1" w:styleId="Style59">
    <w:name w:val="_Style 59"/>
    <w:basedOn w:val="TableNormal4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Reviso">
    <w:name w:val="Revision"/>
    <w:hidden/>
    <w:uiPriority w:val="99"/>
    <w:semiHidden/>
    <w:rsid w:val="00C83D5E"/>
    <w:pPr>
      <w:ind w:firstLine="0"/>
    </w:p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khZFB03R9Um2osue/4YEuJUSzQ==">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UEM</dc:creator>
  <cp:lastModifiedBy>Thelma E Colanzi</cp:lastModifiedBy>
  <cp:revision>3</cp:revision>
  <dcterms:created xsi:type="dcterms:W3CDTF">2026-10-30T14:29:00Z</dcterms:created>
  <dcterms:modified xsi:type="dcterms:W3CDTF">2026-10-30T14:29:00Z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2c7a28027f3dff3767641f7153ea41fb1734c3097cf654a343106309f799e850</vt:lpwstr>
  </property>
  <property fmtid="{D5CDD505-2E9C-101B-9397-08002B2CF9AE}" pid="3" name="KSOProductBuildVer">
    <vt:lpwstr>1046-12.2.0.20323</vt:lpwstr>
  </property>
  <property fmtid="{D5CDD505-2E9C-101B-9397-08002B2CF9AE}" pid="4" name="ICV">
    <vt:lpwstr>D9AB1B98910F492E8F2CF748AAE44F2B_13</vt:lpwstr>
  </property>
</Properties>
</file>