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3B549F8" w14:textId="01C468D9" w:rsidR="0007370B" w:rsidRPr="00E954AC" w:rsidRDefault="00AD7654" w:rsidP="00AE5EA2">
      <w:pPr>
        <w:pStyle w:val="Ttulo1"/>
        <w:jc w:val="center"/>
        <w:rPr>
          <w:rFonts w:ascii="Arial" w:hAnsi="Arial" w:cs="Arial"/>
          <w:color w:val="0D0D0D" w:themeColor="text1" w:themeTint="F2"/>
          <w:sz w:val="24"/>
          <w:szCs w:val="24"/>
          <w:lang w:val="pt-BR"/>
        </w:rPr>
      </w:pPr>
      <w:r>
        <w:rPr>
          <w:rFonts w:ascii="Arial" w:hAnsi="Arial" w:cs="Arial"/>
          <w:noProof/>
          <w:color w:val="0D0D0D" w:themeColor="text1" w:themeTint="F2"/>
          <w:sz w:val="24"/>
          <w:szCs w:val="24"/>
          <w:lang w:val="pt-BR"/>
        </w:rPr>
        <w:drawing>
          <wp:anchor distT="0" distB="0" distL="114300" distR="114300" simplePos="0" relativeHeight="251666432" behindDoc="0" locked="0" layoutInCell="1" allowOverlap="1" wp14:anchorId="66F710A4" wp14:editId="7A34F03E">
            <wp:simplePos x="0" y="0"/>
            <wp:positionH relativeFrom="page">
              <wp:align>left</wp:align>
            </wp:positionH>
            <wp:positionV relativeFrom="paragraph">
              <wp:posOffset>-563881</wp:posOffset>
            </wp:positionV>
            <wp:extent cx="7573809" cy="733713"/>
            <wp:effectExtent l="0" t="0" r="0" b="952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umo_SEAGRO.jpg"/>
                    <pic:cNvPicPr/>
                  </pic:nvPicPr>
                  <pic:blipFill>
                    <a:blip r:embed="rId8"/>
                    <a:stretch>
                      <a:fillRect/>
                    </a:stretch>
                  </pic:blipFill>
                  <pic:spPr>
                    <a:xfrm>
                      <a:off x="0" y="0"/>
                      <a:ext cx="7573809" cy="733713"/>
                    </a:xfrm>
                    <a:prstGeom prst="rect">
                      <a:avLst/>
                    </a:prstGeom>
                  </pic:spPr>
                </pic:pic>
              </a:graphicData>
            </a:graphic>
            <wp14:sizeRelH relativeFrom="margin">
              <wp14:pctWidth>0</wp14:pctWidth>
            </wp14:sizeRelH>
            <wp14:sizeRelV relativeFrom="margin">
              <wp14:pctHeight>0</wp14:pctHeight>
            </wp14:sizeRelV>
          </wp:anchor>
        </w:drawing>
      </w:r>
    </w:p>
    <w:p w14:paraId="37A1F852" w14:textId="5889F84C" w:rsidR="00AE5EA2" w:rsidRPr="003204EF" w:rsidRDefault="00ED0BE5" w:rsidP="003204EF">
      <w:pPr>
        <w:pStyle w:val="SemEspaamento"/>
        <w:jc w:val="center"/>
        <w:rPr>
          <w:rFonts w:ascii="Arial" w:hAnsi="Arial" w:cs="Arial"/>
          <w:b/>
          <w:bCs/>
        </w:rPr>
      </w:pPr>
      <w:r w:rsidRPr="003204EF">
        <w:rPr>
          <w:rFonts w:ascii="Arial" w:hAnsi="Arial" w:cs="Arial"/>
          <w:b/>
          <w:bCs/>
        </w:rPr>
        <w:t>DE</w:t>
      </w:r>
      <w:r w:rsidR="00CA52B5" w:rsidRPr="003204EF">
        <w:rPr>
          <w:rFonts w:ascii="Arial" w:hAnsi="Arial" w:cs="Arial"/>
          <w:b/>
          <w:bCs/>
        </w:rPr>
        <w:t>SENVOLVIMENTO DE</w:t>
      </w:r>
      <w:r w:rsidRPr="003204EF">
        <w:rPr>
          <w:rFonts w:ascii="Arial" w:hAnsi="Arial" w:cs="Arial"/>
          <w:b/>
          <w:bCs/>
        </w:rPr>
        <w:t xml:space="preserve"> </w:t>
      </w:r>
      <w:r w:rsidR="00DA010D" w:rsidRPr="003204EF">
        <w:rPr>
          <w:rFonts w:ascii="Arial" w:hAnsi="Arial" w:cs="Arial"/>
          <w:b/>
          <w:bCs/>
          <w:i/>
        </w:rPr>
        <w:t>Brachiaria ruziziensis</w:t>
      </w:r>
      <w:r w:rsidR="007721C7" w:rsidRPr="003204EF">
        <w:rPr>
          <w:rFonts w:ascii="Arial" w:hAnsi="Arial" w:cs="Arial"/>
          <w:b/>
          <w:bCs/>
        </w:rPr>
        <w:t xml:space="preserve"> </w:t>
      </w:r>
      <w:r w:rsidR="00633CBE" w:rsidRPr="003204EF">
        <w:rPr>
          <w:rFonts w:ascii="Arial" w:hAnsi="Arial" w:cs="Arial"/>
          <w:b/>
          <w:bCs/>
        </w:rPr>
        <w:t xml:space="preserve">EM </w:t>
      </w:r>
      <w:r w:rsidR="00CA52B5" w:rsidRPr="003204EF">
        <w:rPr>
          <w:rFonts w:ascii="Arial" w:hAnsi="Arial" w:cs="Arial"/>
          <w:b/>
          <w:bCs/>
        </w:rPr>
        <w:t xml:space="preserve">PROFUNDIDADES DE SEMEADURA E </w:t>
      </w:r>
      <w:r w:rsidRPr="003204EF">
        <w:rPr>
          <w:rFonts w:ascii="Arial" w:hAnsi="Arial" w:cs="Arial"/>
          <w:b/>
          <w:bCs/>
        </w:rPr>
        <w:t xml:space="preserve">DIFERENTES </w:t>
      </w:r>
      <w:r w:rsidR="00BF6B74" w:rsidRPr="003204EF">
        <w:rPr>
          <w:rFonts w:ascii="Arial" w:hAnsi="Arial" w:cs="Arial"/>
          <w:b/>
          <w:bCs/>
        </w:rPr>
        <w:t>SOLOS</w:t>
      </w:r>
    </w:p>
    <w:p w14:paraId="5BC03F60" w14:textId="77777777" w:rsidR="00AE5EA2" w:rsidRPr="00E954AC" w:rsidRDefault="00AE5EA2" w:rsidP="007752BB">
      <w:pPr>
        <w:rPr>
          <w:rFonts w:ascii="Arial" w:hAnsi="Arial" w:cs="Arial"/>
          <w:color w:val="0D0D0D" w:themeColor="text1" w:themeTint="F2"/>
          <w:lang w:eastAsia="pt-BR"/>
        </w:rPr>
      </w:pPr>
    </w:p>
    <w:p w14:paraId="794C1AB1" w14:textId="52F64E14" w:rsidR="00AE5EA2" w:rsidRPr="00E954AC" w:rsidRDefault="0084357E" w:rsidP="007752BB">
      <w:pPr>
        <w:jc w:val="cente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u w:val="single"/>
          <w:lang w:eastAsia="pt-BR"/>
        </w:rPr>
        <w:t>Autor Correspondente</w:t>
      </w:r>
      <w:r w:rsidR="00AE5EA2" w:rsidRPr="00E954AC">
        <w:rPr>
          <w:rFonts w:ascii="Arial" w:hAnsi="Arial" w:cs="Arial"/>
          <w:color w:val="0D0D0D" w:themeColor="text1" w:themeTint="F2"/>
          <w:sz w:val="20"/>
          <w:szCs w:val="20"/>
          <w:lang w:eastAsia="pt-BR"/>
        </w:rPr>
        <w:t xml:space="preserve">¹; </w:t>
      </w:r>
      <w:r w:rsidRPr="00E954AC">
        <w:rPr>
          <w:rFonts w:ascii="Arial" w:hAnsi="Arial" w:cs="Arial"/>
          <w:color w:val="0D0D0D" w:themeColor="text1" w:themeTint="F2"/>
          <w:sz w:val="20"/>
          <w:szCs w:val="20"/>
          <w:lang w:eastAsia="pt-BR"/>
        </w:rPr>
        <w:t>Coautor</w:t>
      </w:r>
      <w:r w:rsidR="00AE5EA2" w:rsidRPr="00E954AC">
        <w:rPr>
          <w:rFonts w:ascii="Arial" w:hAnsi="Arial" w:cs="Arial"/>
          <w:color w:val="0D0D0D" w:themeColor="text1" w:themeTint="F2"/>
          <w:sz w:val="20"/>
          <w:szCs w:val="20"/>
          <w:lang w:eastAsia="pt-BR"/>
        </w:rPr>
        <w:t>¹;</w:t>
      </w:r>
      <w:r w:rsidR="007752BB" w:rsidRPr="00E954AC">
        <w:rPr>
          <w:rFonts w:ascii="Arial" w:hAnsi="Arial" w:cs="Arial"/>
          <w:color w:val="0D0D0D" w:themeColor="text1" w:themeTint="F2"/>
          <w:sz w:val="20"/>
          <w:szCs w:val="20"/>
          <w:lang w:eastAsia="pt-BR"/>
        </w:rPr>
        <w:t xml:space="preserve"> </w:t>
      </w:r>
      <w:r w:rsidRPr="00E954AC">
        <w:rPr>
          <w:rFonts w:ascii="Arial" w:hAnsi="Arial" w:cs="Arial"/>
          <w:color w:val="0D0D0D" w:themeColor="text1" w:themeTint="F2"/>
          <w:sz w:val="20"/>
          <w:szCs w:val="20"/>
          <w:lang w:eastAsia="pt-BR"/>
        </w:rPr>
        <w:t>Coautor</w:t>
      </w:r>
      <w:r w:rsidR="007752BB" w:rsidRPr="00E954AC">
        <w:rPr>
          <w:rFonts w:ascii="Arial" w:hAnsi="Arial" w:cs="Arial"/>
          <w:color w:val="0D0D0D" w:themeColor="text1" w:themeTint="F2"/>
          <w:sz w:val="20"/>
          <w:szCs w:val="20"/>
          <w:lang w:eastAsia="pt-BR"/>
        </w:rPr>
        <w:t>¹;</w:t>
      </w:r>
      <w:r w:rsidR="00AE5EA2" w:rsidRPr="00E954AC">
        <w:rPr>
          <w:rFonts w:ascii="Arial" w:hAnsi="Arial" w:cs="Arial"/>
          <w:color w:val="0D0D0D" w:themeColor="text1" w:themeTint="F2"/>
          <w:sz w:val="20"/>
          <w:szCs w:val="20"/>
          <w:lang w:eastAsia="pt-BR"/>
        </w:rPr>
        <w:t xml:space="preserve"> </w:t>
      </w:r>
      <w:r w:rsidRPr="00E954AC">
        <w:rPr>
          <w:rFonts w:ascii="Arial" w:hAnsi="Arial" w:cs="Arial"/>
          <w:color w:val="0D0D0D" w:themeColor="text1" w:themeTint="F2"/>
          <w:sz w:val="20"/>
          <w:szCs w:val="20"/>
          <w:lang w:eastAsia="pt-BR"/>
        </w:rPr>
        <w:t>Coautor</w:t>
      </w:r>
      <w:r w:rsidR="00855997" w:rsidRPr="00E954AC">
        <w:rPr>
          <w:rFonts w:ascii="Arial" w:hAnsi="Arial" w:cs="Arial"/>
          <w:color w:val="0D0D0D" w:themeColor="text1" w:themeTint="F2"/>
          <w:sz w:val="20"/>
          <w:szCs w:val="20"/>
          <w:lang w:eastAsia="pt-BR"/>
        </w:rPr>
        <w:t xml:space="preserve">¹; </w:t>
      </w:r>
      <w:r w:rsidR="00D117A6" w:rsidRPr="00E954AC">
        <w:rPr>
          <w:rFonts w:ascii="Arial" w:hAnsi="Arial" w:cs="Arial"/>
          <w:color w:val="0D0D0D" w:themeColor="text1" w:themeTint="F2"/>
          <w:sz w:val="20"/>
          <w:szCs w:val="20"/>
          <w:lang w:eastAsia="pt-BR"/>
        </w:rPr>
        <w:t>C</w:t>
      </w:r>
      <w:r w:rsidRPr="00E954AC">
        <w:rPr>
          <w:rFonts w:ascii="Arial" w:hAnsi="Arial" w:cs="Arial"/>
          <w:color w:val="0D0D0D" w:themeColor="text1" w:themeTint="F2"/>
          <w:sz w:val="20"/>
          <w:szCs w:val="20"/>
          <w:lang w:eastAsia="pt-BR"/>
        </w:rPr>
        <w:t>oautor</w:t>
      </w:r>
      <w:r w:rsidR="00855997" w:rsidRPr="00E954AC">
        <w:rPr>
          <w:rFonts w:ascii="Arial" w:hAnsi="Arial" w:cs="Arial"/>
          <w:color w:val="0D0D0D" w:themeColor="text1" w:themeTint="F2"/>
          <w:sz w:val="20"/>
          <w:szCs w:val="20"/>
          <w:lang w:eastAsia="pt-BR"/>
        </w:rPr>
        <w:t>¹;</w:t>
      </w:r>
      <w:r w:rsidR="00AE5EA2" w:rsidRPr="00E954AC">
        <w:rPr>
          <w:rFonts w:ascii="Arial" w:hAnsi="Arial" w:cs="Arial"/>
          <w:color w:val="0D0D0D" w:themeColor="text1" w:themeTint="F2"/>
          <w:sz w:val="20"/>
          <w:szCs w:val="20"/>
          <w:lang w:eastAsia="pt-BR"/>
        </w:rPr>
        <w:t xml:space="preserve"> e-mail</w:t>
      </w:r>
      <w:r w:rsidR="00AE5EA2" w:rsidRPr="00E954AC">
        <w:rPr>
          <w:rFonts w:ascii="Arial" w:hAnsi="Arial" w:cs="Arial"/>
          <w:color w:val="0D0D0D" w:themeColor="text1" w:themeTint="F2"/>
          <w:sz w:val="20"/>
          <w:szCs w:val="20"/>
        </w:rPr>
        <w:t xml:space="preserve">: </w:t>
      </w:r>
      <w:r w:rsidRPr="00E954AC">
        <w:rPr>
          <w:rFonts w:ascii="Arial" w:hAnsi="Arial" w:cs="Arial"/>
          <w:color w:val="0D0D0D" w:themeColor="text1" w:themeTint="F2"/>
          <w:sz w:val="20"/>
          <w:szCs w:val="20"/>
        </w:rPr>
        <w:t>correspondente@email.com</w:t>
      </w:r>
    </w:p>
    <w:p w14:paraId="77A8E9D0" w14:textId="4CFF3A4C" w:rsidR="00AE5EA2" w:rsidRPr="00E954AC" w:rsidRDefault="00AE5EA2" w:rsidP="007752BB">
      <w:pPr>
        <w:jc w:val="center"/>
        <w:rPr>
          <w:rFonts w:ascii="Arial" w:hAnsi="Arial" w:cs="Arial"/>
          <w:color w:val="0D0D0D" w:themeColor="text1" w:themeTint="F2"/>
          <w:sz w:val="20"/>
          <w:szCs w:val="20"/>
        </w:rPr>
      </w:pPr>
      <w:r w:rsidRPr="00E954AC">
        <w:rPr>
          <w:rFonts w:ascii="Arial" w:hAnsi="Arial" w:cs="Arial"/>
          <w:color w:val="0D0D0D" w:themeColor="text1" w:themeTint="F2"/>
          <w:sz w:val="20"/>
          <w:szCs w:val="20"/>
          <w:lang w:eastAsia="pt-BR"/>
        </w:rPr>
        <w:t>¹</w:t>
      </w:r>
      <w:r w:rsidR="0084357E" w:rsidRPr="00E954AC">
        <w:rPr>
          <w:rFonts w:ascii="Arial" w:hAnsi="Arial" w:cs="Arial"/>
          <w:color w:val="0D0D0D" w:themeColor="text1" w:themeTint="F2"/>
          <w:sz w:val="20"/>
          <w:szCs w:val="20"/>
          <w:lang w:eastAsia="pt-BR"/>
        </w:rPr>
        <w:t xml:space="preserve">Filiação dos autores </w:t>
      </w:r>
      <w:r w:rsidRPr="00E954AC">
        <w:rPr>
          <w:rFonts w:ascii="Arial" w:hAnsi="Arial" w:cs="Arial"/>
          <w:color w:val="0D0D0D" w:themeColor="text1" w:themeTint="F2"/>
          <w:sz w:val="20"/>
          <w:szCs w:val="20"/>
        </w:rPr>
        <w:t>/ Umuarama, PR.</w:t>
      </w:r>
    </w:p>
    <w:p w14:paraId="261ED7F6" w14:textId="77777777" w:rsidR="00AE5EA2" w:rsidRPr="00E954AC" w:rsidRDefault="00AE5EA2" w:rsidP="00AE5EA2">
      <w:pPr>
        <w:spacing w:line="360" w:lineRule="auto"/>
        <w:jc w:val="center"/>
        <w:rPr>
          <w:rFonts w:ascii="Arial" w:hAnsi="Arial" w:cs="Arial"/>
          <w:color w:val="0D0D0D" w:themeColor="text1" w:themeTint="F2"/>
          <w:sz w:val="20"/>
          <w:szCs w:val="20"/>
        </w:rPr>
      </w:pPr>
    </w:p>
    <w:p w14:paraId="084FB48A" w14:textId="77777777" w:rsidR="00AE5EA2" w:rsidRPr="00E954AC" w:rsidRDefault="00AE5EA2" w:rsidP="00AE5EA2">
      <w:pPr>
        <w:spacing w:line="360" w:lineRule="auto"/>
        <w:rPr>
          <w:rFonts w:ascii="Arial" w:hAnsi="Arial" w:cs="Arial"/>
          <w:b/>
          <w:color w:val="0D0D0D" w:themeColor="text1" w:themeTint="F2"/>
          <w:sz w:val="22"/>
          <w:szCs w:val="22"/>
        </w:rPr>
      </w:pPr>
      <w:r w:rsidRPr="00E954AC">
        <w:rPr>
          <w:rFonts w:ascii="Arial" w:hAnsi="Arial" w:cs="Arial"/>
          <w:b/>
          <w:color w:val="0D0D0D" w:themeColor="text1" w:themeTint="F2"/>
          <w:sz w:val="22"/>
          <w:szCs w:val="22"/>
        </w:rPr>
        <w:t>Introdução</w:t>
      </w:r>
    </w:p>
    <w:p w14:paraId="671ECAC9" w14:textId="06F22F32" w:rsidR="00AD7654" w:rsidRPr="00AD7654" w:rsidRDefault="00AD7654" w:rsidP="00AD7654">
      <w:pPr>
        <w:spacing w:line="360" w:lineRule="auto"/>
        <w:ind w:firstLine="708"/>
        <w:jc w:val="both"/>
        <w:rPr>
          <w:rFonts w:ascii="Arial" w:hAnsi="Arial" w:cs="Arial"/>
          <w:color w:val="0D0D0D" w:themeColor="text1" w:themeTint="F2"/>
          <w:sz w:val="22"/>
          <w:szCs w:val="22"/>
        </w:rPr>
      </w:pPr>
      <w:r w:rsidRPr="00AD7654">
        <w:rPr>
          <w:rFonts w:ascii="Arial" w:hAnsi="Arial" w:cs="Arial"/>
          <w:color w:val="0D0D0D" w:themeColor="text1" w:themeTint="F2"/>
          <w:sz w:val="22"/>
          <w:szCs w:val="22"/>
        </w:rPr>
        <w:t xml:space="preserve">Lorem ipsum commodo id scelerisque pellentesque nisl pharetra habitasse, velit volutpat himenaeos cras donec odio egestas pretium posuere, ad netus condimentum euismod viverra etiam convallis. vehicula duis nibh duis luctus sagittis blandit et rhoncus magna sem, semper etiam eu posuere ac aenean odio eleifend accumsan, scelerisque iaculis habitant primis porta aenean velit aptent volutpat. leo rhoncus class libero hendrerit. </w:t>
      </w:r>
    </w:p>
    <w:p w14:paraId="1F67F8B8" w14:textId="2D2B016C" w:rsidR="00AE5EA2" w:rsidRPr="00E954AC" w:rsidRDefault="00AD7654" w:rsidP="00AD7654">
      <w:pPr>
        <w:spacing w:line="360" w:lineRule="auto"/>
        <w:ind w:firstLine="708"/>
        <w:jc w:val="both"/>
        <w:rPr>
          <w:rFonts w:ascii="Arial" w:hAnsi="Arial" w:cs="Arial"/>
          <w:color w:val="0D0D0D" w:themeColor="text1" w:themeTint="F2"/>
          <w:sz w:val="22"/>
          <w:szCs w:val="22"/>
        </w:rPr>
      </w:pPr>
      <w:r w:rsidRPr="00AD7654">
        <w:rPr>
          <w:rFonts w:ascii="Arial" w:hAnsi="Arial" w:cs="Arial"/>
          <w:color w:val="0D0D0D" w:themeColor="text1" w:themeTint="F2"/>
          <w:sz w:val="22"/>
          <w:szCs w:val="22"/>
        </w:rPr>
        <w:tab/>
        <w:t>Venenatis fusce suspendisse convallis feugiat ipsum torquent ligula aliquet lacus leo, rhoncus aliquam id feugiat aliquam sit a cursus pellentesque. integer odio eleifend viverra fames fermentum dapibus, eros ante ac magna ante, tortor etiam quis hendrerit praesent. consequat aenean laoreet non placerat risus sapien varius cubilia auctor arcu sagittis non ipsum lacinia diam nisi tincidunt, enim sollicitudin commodo tristique nec</w:t>
      </w:r>
      <w:r>
        <w:rPr>
          <w:rFonts w:ascii="Arial" w:hAnsi="Arial" w:cs="Arial"/>
          <w:color w:val="0D0D0D" w:themeColor="text1" w:themeTint="F2"/>
          <w:sz w:val="22"/>
          <w:szCs w:val="22"/>
        </w:rPr>
        <w:t>.</w:t>
      </w:r>
    </w:p>
    <w:p w14:paraId="72BD6702" w14:textId="77777777" w:rsidR="00AE5EA2" w:rsidRPr="00E954AC" w:rsidRDefault="00AE5EA2" w:rsidP="00AE5EA2">
      <w:pPr>
        <w:pStyle w:val="NormalWeb"/>
        <w:shd w:val="clear" w:color="auto" w:fill="FFFFFF"/>
        <w:spacing w:before="0" w:after="0" w:line="360" w:lineRule="auto"/>
        <w:jc w:val="both"/>
        <w:rPr>
          <w:rFonts w:ascii="Arial" w:hAnsi="Arial" w:cs="Arial"/>
          <w:b/>
          <w:color w:val="0D0D0D" w:themeColor="text1" w:themeTint="F2"/>
          <w:sz w:val="22"/>
          <w:szCs w:val="22"/>
        </w:rPr>
      </w:pPr>
    </w:p>
    <w:p w14:paraId="6725B275" w14:textId="77777777" w:rsidR="00AE5EA2" w:rsidRPr="00E954AC" w:rsidRDefault="00AE5EA2" w:rsidP="00AE5EA2">
      <w:pPr>
        <w:pStyle w:val="NormalWeb"/>
        <w:shd w:val="clear" w:color="auto" w:fill="FFFFFF"/>
        <w:spacing w:before="0" w:after="0" w:line="360" w:lineRule="auto"/>
        <w:rPr>
          <w:rFonts w:ascii="Arial" w:hAnsi="Arial" w:cs="Arial"/>
          <w:b/>
          <w:color w:val="0D0D0D" w:themeColor="text1" w:themeTint="F2"/>
          <w:sz w:val="22"/>
          <w:szCs w:val="22"/>
        </w:rPr>
      </w:pPr>
      <w:r w:rsidRPr="00E954AC">
        <w:rPr>
          <w:rFonts w:ascii="Arial" w:hAnsi="Arial" w:cs="Arial"/>
          <w:b/>
          <w:color w:val="0D0D0D" w:themeColor="text1" w:themeTint="F2"/>
          <w:sz w:val="22"/>
          <w:szCs w:val="22"/>
        </w:rPr>
        <w:t>Materiais e métodos</w:t>
      </w:r>
    </w:p>
    <w:p w14:paraId="114B9A53" w14:textId="77777777" w:rsidR="001F7B30" w:rsidRPr="001F7B30" w:rsidRDefault="001F7B30" w:rsidP="001F7B30">
      <w:pPr>
        <w:pStyle w:val="NormalWeb"/>
        <w:shd w:val="clear" w:color="auto" w:fill="FFFFFF"/>
        <w:spacing w:before="0" w:after="0" w:line="360" w:lineRule="auto"/>
        <w:ind w:firstLine="709"/>
        <w:jc w:val="both"/>
        <w:rPr>
          <w:rFonts w:ascii="Arial" w:hAnsi="Arial" w:cs="Arial"/>
          <w:color w:val="0D0D0D" w:themeColor="text1" w:themeTint="F2"/>
          <w:sz w:val="22"/>
          <w:szCs w:val="22"/>
        </w:rPr>
      </w:pPr>
      <w:r w:rsidRPr="001F7B30">
        <w:rPr>
          <w:rFonts w:ascii="Arial" w:hAnsi="Arial" w:cs="Arial"/>
          <w:color w:val="0D0D0D" w:themeColor="text1" w:themeTint="F2"/>
          <w:sz w:val="22"/>
          <w:szCs w:val="22"/>
        </w:rPr>
        <w:t xml:space="preserve">Lorem ipsum habitasse amet eu nulla fermentum imperdiet ante cursus sodales vestibulum mollis, vestibulum per tempus vivamus ligula est placerat molestie feugiat primis urna. habitasse tincidunt conubia nam adipiscing duis lectus eu ultrices torquent class dapibus aliquam turpis, nostra fusce lectus facilisis enim maecenas pharetra iaculis commodo praesent dictumst id. sollicitudin consectetur praesent curabitur malesuada a cubilia etiam commodo curabitur, sed id vel semper in arcu semper elit posuere, litora gravida curae auctor quisque commodo venenatis ultricies. pharetra elementum lorem quisque netus risus euismod varius elementum ultrices ornare, fusce erat lacinia mollis pretium libero nisi lorem. </w:t>
      </w:r>
    </w:p>
    <w:p w14:paraId="7B2D2025" w14:textId="0A685FF5" w:rsidR="001F7B30" w:rsidRPr="001F7B30" w:rsidRDefault="001F7B30" w:rsidP="001F7B30">
      <w:pPr>
        <w:pStyle w:val="NormalWeb"/>
        <w:shd w:val="clear" w:color="auto" w:fill="FFFFFF"/>
        <w:spacing w:before="0" w:after="0" w:line="360" w:lineRule="auto"/>
        <w:ind w:firstLine="709"/>
        <w:jc w:val="both"/>
        <w:rPr>
          <w:rFonts w:ascii="Arial" w:hAnsi="Arial" w:cs="Arial"/>
          <w:color w:val="0D0D0D" w:themeColor="text1" w:themeTint="F2"/>
          <w:sz w:val="22"/>
          <w:szCs w:val="22"/>
        </w:rPr>
      </w:pPr>
      <w:r w:rsidRPr="001F7B30">
        <w:rPr>
          <w:rFonts w:ascii="Arial" w:hAnsi="Arial" w:cs="Arial"/>
          <w:color w:val="0D0D0D" w:themeColor="text1" w:themeTint="F2"/>
          <w:sz w:val="22"/>
          <w:szCs w:val="22"/>
        </w:rPr>
        <w:t>In a litora per condimentum purus justo nam dictumst, nulla lacus magna nec fermentum senectus rutrum placerat himenaeos, eu convallis donec mattis quisque facilisis ante. aenean est faucibus cras phasellus ligula sociosqu cras maecenas, pharetra justo ut conubia eget duis interdum non quis, cubilia potenti in libero sociosqu ultrices torquent. praesent nec platea fames euismod potenti mauris sem,</w:t>
      </w:r>
      <w:r>
        <w:rPr>
          <w:rFonts w:ascii="Arial" w:hAnsi="Arial" w:cs="Arial"/>
          <w:color w:val="0D0D0D" w:themeColor="text1" w:themeTint="F2"/>
          <w:sz w:val="22"/>
          <w:szCs w:val="22"/>
        </w:rPr>
        <w:t xml:space="preserve"> </w:t>
      </w:r>
      <w:r w:rsidRPr="001F7B30">
        <w:rPr>
          <w:rFonts w:ascii="Arial" w:hAnsi="Arial" w:cs="Arial"/>
          <w:color w:val="0D0D0D" w:themeColor="text1" w:themeTint="F2"/>
          <w:sz w:val="22"/>
          <w:szCs w:val="22"/>
        </w:rPr>
        <w:t xml:space="preserve">ad hendrerit felis velit mi sociosqu molestie, morbi nec mi elit duis dapibus. nullam porta gravida ultricies facilisis pulvinar posuere sapien netus at aptent, ad sit venenatis curae lacinia amet accumsan lacinia vulputate. </w:t>
      </w:r>
      <w:r>
        <w:rPr>
          <w:rFonts w:ascii="Arial" w:hAnsi="Arial" w:cs="Arial"/>
          <w:color w:val="0D0D0D" w:themeColor="text1" w:themeTint="F2"/>
          <w:sz w:val="22"/>
          <w:szCs w:val="22"/>
        </w:rPr>
        <w:t>D</w:t>
      </w:r>
      <w:r w:rsidRPr="001F7B30">
        <w:rPr>
          <w:rFonts w:ascii="Arial" w:hAnsi="Arial" w:cs="Arial"/>
          <w:color w:val="0D0D0D" w:themeColor="text1" w:themeTint="F2"/>
          <w:sz w:val="22"/>
          <w:szCs w:val="22"/>
        </w:rPr>
        <w:t>uis interdum non quis, cubilia potenti in libero sociosqu</w:t>
      </w:r>
      <w:r>
        <w:rPr>
          <w:rFonts w:ascii="Arial" w:hAnsi="Arial" w:cs="Arial"/>
          <w:color w:val="0D0D0D" w:themeColor="text1" w:themeTint="F2"/>
          <w:sz w:val="22"/>
          <w:szCs w:val="22"/>
        </w:rPr>
        <w:t xml:space="preserve"> </w:t>
      </w:r>
      <w:r w:rsidRPr="001F7B30">
        <w:rPr>
          <w:rFonts w:ascii="Arial" w:hAnsi="Arial" w:cs="Arial"/>
          <w:color w:val="0D0D0D" w:themeColor="text1" w:themeTint="F2"/>
          <w:sz w:val="22"/>
          <w:szCs w:val="22"/>
        </w:rPr>
        <w:t>duis interdum non quis, cubilia potenti in libero sociosqu</w:t>
      </w:r>
      <w:r>
        <w:rPr>
          <w:rFonts w:ascii="Arial" w:hAnsi="Arial" w:cs="Arial"/>
          <w:color w:val="0D0D0D" w:themeColor="text1" w:themeTint="F2"/>
          <w:sz w:val="22"/>
          <w:szCs w:val="22"/>
        </w:rPr>
        <w:t>.</w:t>
      </w:r>
    </w:p>
    <w:p w14:paraId="4B0F93D0" w14:textId="77777777" w:rsidR="005A31A6" w:rsidRPr="00E954AC" w:rsidRDefault="005A31A6" w:rsidP="00AE5EA2">
      <w:pPr>
        <w:pStyle w:val="NormalWeb"/>
        <w:shd w:val="clear" w:color="auto" w:fill="FFFFFF"/>
        <w:spacing w:before="0" w:after="0" w:line="360" w:lineRule="auto"/>
        <w:rPr>
          <w:rFonts w:ascii="Arial" w:hAnsi="Arial" w:cs="Arial"/>
          <w:b/>
          <w:color w:val="0D0D0D" w:themeColor="text1" w:themeTint="F2"/>
          <w:sz w:val="22"/>
          <w:szCs w:val="22"/>
        </w:rPr>
      </w:pPr>
    </w:p>
    <w:p w14:paraId="2841B2D3" w14:textId="77777777" w:rsidR="00AE5EA2" w:rsidRPr="00E954AC" w:rsidRDefault="00AE5EA2" w:rsidP="00AE5EA2">
      <w:pPr>
        <w:pStyle w:val="NormalWeb"/>
        <w:shd w:val="clear" w:color="auto" w:fill="FFFFFF"/>
        <w:spacing w:before="0" w:after="0" w:line="360" w:lineRule="auto"/>
        <w:rPr>
          <w:rFonts w:ascii="Arial" w:hAnsi="Arial" w:cs="Arial"/>
          <w:b/>
          <w:color w:val="0D0D0D" w:themeColor="text1" w:themeTint="F2"/>
          <w:sz w:val="22"/>
          <w:szCs w:val="22"/>
        </w:rPr>
      </w:pPr>
      <w:r w:rsidRPr="00E954AC">
        <w:rPr>
          <w:rFonts w:ascii="Arial" w:hAnsi="Arial" w:cs="Arial"/>
          <w:b/>
          <w:color w:val="0D0D0D" w:themeColor="text1" w:themeTint="F2"/>
          <w:sz w:val="22"/>
          <w:szCs w:val="22"/>
        </w:rPr>
        <w:t>Resultados e discussão</w:t>
      </w:r>
    </w:p>
    <w:p w14:paraId="6F21580C" w14:textId="04AB7822" w:rsidR="00501AC6" w:rsidRPr="00E954AC" w:rsidRDefault="001F7B30" w:rsidP="00501AC6">
      <w:pPr>
        <w:pStyle w:val="NormalWeb"/>
        <w:shd w:val="clear" w:color="auto" w:fill="FFFFFF"/>
        <w:spacing w:before="0" w:after="0" w:line="360" w:lineRule="auto"/>
        <w:ind w:firstLine="708"/>
        <w:jc w:val="both"/>
        <w:rPr>
          <w:rFonts w:ascii="Arial" w:hAnsi="Arial" w:cs="Arial"/>
          <w:color w:val="0D0D0D" w:themeColor="text1" w:themeTint="F2"/>
          <w:sz w:val="22"/>
          <w:szCs w:val="22"/>
        </w:rPr>
      </w:pPr>
      <w:r w:rsidRPr="001F7B30">
        <w:rPr>
          <w:rFonts w:ascii="Arial" w:hAnsi="Arial" w:cs="Arial"/>
          <w:color w:val="0D0D0D" w:themeColor="text1" w:themeTint="F2"/>
          <w:sz w:val="22"/>
          <w:szCs w:val="22"/>
        </w:rPr>
        <w:t>In a litora per condimentum purus justo nam dictumst, nulla lacus magna nec fermentum senectus rutrum placerat himenaeos</w:t>
      </w:r>
      <w:r w:rsidRPr="00E954AC">
        <w:rPr>
          <w:rFonts w:ascii="Arial" w:hAnsi="Arial" w:cs="Arial"/>
          <w:color w:val="0D0D0D" w:themeColor="text1" w:themeTint="F2"/>
          <w:sz w:val="22"/>
          <w:szCs w:val="22"/>
        </w:rPr>
        <w:t xml:space="preserve"> </w:t>
      </w:r>
      <w:r>
        <w:rPr>
          <w:rFonts w:ascii="Arial" w:hAnsi="Arial" w:cs="Arial"/>
          <w:color w:val="0D0D0D" w:themeColor="text1" w:themeTint="F2"/>
          <w:sz w:val="22"/>
          <w:szCs w:val="22"/>
        </w:rPr>
        <w:t>(</w:t>
      </w:r>
      <w:r w:rsidR="00BA48DD" w:rsidRPr="00E954AC">
        <w:rPr>
          <w:rFonts w:ascii="Arial" w:hAnsi="Arial" w:cs="Arial"/>
          <w:color w:val="0D0D0D" w:themeColor="text1" w:themeTint="F2"/>
          <w:sz w:val="22"/>
          <w:szCs w:val="22"/>
        </w:rPr>
        <w:t>Tabela 1</w:t>
      </w:r>
      <w:r>
        <w:rPr>
          <w:rFonts w:ascii="Arial" w:hAnsi="Arial" w:cs="Arial"/>
          <w:color w:val="0D0D0D" w:themeColor="text1" w:themeTint="F2"/>
          <w:sz w:val="22"/>
          <w:szCs w:val="22"/>
        </w:rPr>
        <w:t>)</w:t>
      </w:r>
      <w:r w:rsidR="00BA48DD" w:rsidRPr="00E954AC">
        <w:rPr>
          <w:rFonts w:ascii="Arial" w:hAnsi="Arial" w:cs="Arial"/>
          <w:color w:val="0D0D0D" w:themeColor="text1" w:themeTint="F2"/>
          <w:sz w:val="22"/>
          <w:szCs w:val="22"/>
        </w:rPr>
        <w:t>.</w:t>
      </w:r>
    </w:p>
    <w:p w14:paraId="0F225849" w14:textId="77777777" w:rsidR="00BA48DD" w:rsidRPr="00E954AC" w:rsidRDefault="00BA48DD" w:rsidP="001F7B30">
      <w:pPr>
        <w:pStyle w:val="NormalWeb"/>
        <w:shd w:val="clear" w:color="auto" w:fill="FFFFFF"/>
        <w:spacing w:before="0" w:after="0" w:line="360" w:lineRule="auto"/>
        <w:jc w:val="both"/>
        <w:rPr>
          <w:rFonts w:ascii="Arial" w:hAnsi="Arial" w:cs="Arial"/>
          <w:color w:val="0D0D0D" w:themeColor="text1" w:themeTint="F2"/>
          <w:sz w:val="22"/>
          <w:szCs w:val="22"/>
        </w:rPr>
      </w:pPr>
    </w:p>
    <w:p w14:paraId="462B79A2" w14:textId="4A33EEE0" w:rsidR="005920B2" w:rsidRPr="00E954AC" w:rsidRDefault="005920B2" w:rsidP="00FD3C95">
      <w:pPr>
        <w:pStyle w:val="NormalWeb"/>
        <w:shd w:val="clear" w:color="auto" w:fill="FFFFFF"/>
        <w:spacing w:before="0" w:after="0"/>
        <w:jc w:val="both"/>
        <w:rPr>
          <w:rFonts w:ascii="Arial" w:hAnsi="Arial" w:cs="Arial"/>
          <w:color w:val="0D0D0D" w:themeColor="text1" w:themeTint="F2"/>
          <w:sz w:val="22"/>
          <w:szCs w:val="22"/>
        </w:rPr>
      </w:pPr>
      <w:r w:rsidRPr="00E954AC">
        <w:rPr>
          <w:rFonts w:ascii="Arial" w:hAnsi="Arial" w:cs="Arial"/>
          <w:b/>
          <w:color w:val="0D0D0D" w:themeColor="text1" w:themeTint="F2"/>
          <w:sz w:val="22"/>
          <w:szCs w:val="22"/>
        </w:rPr>
        <w:t xml:space="preserve">Tabela </w:t>
      </w:r>
      <w:r w:rsidR="00501AC6" w:rsidRPr="00E954AC">
        <w:rPr>
          <w:rFonts w:ascii="Arial" w:hAnsi="Arial" w:cs="Arial"/>
          <w:b/>
          <w:color w:val="0D0D0D" w:themeColor="text1" w:themeTint="F2"/>
          <w:sz w:val="22"/>
          <w:szCs w:val="22"/>
        </w:rPr>
        <w:t>1</w:t>
      </w:r>
      <w:r w:rsidRPr="00E954AC">
        <w:rPr>
          <w:rFonts w:ascii="Arial" w:hAnsi="Arial" w:cs="Arial"/>
          <w:b/>
          <w:color w:val="0D0D0D" w:themeColor="text1" w:themeTint="F2"/>
          <w:sz w:val="22"/>
          <w:szCs w:val="22"/>
        </w:rPr>
        <w:t>.</w:t>
      </w:r>
      <w:r w:rsidRPr="00E954AC">
        <w:rPr>
          <w:rFonts w:ascii="Arial" w:hAnsi="Arial" w:cs="Arial"/>
          <w:color w:val="0D0D0D" w:themeColor="text1" w:themeTint="F2"/>
          <w:sz w:val="22"/>
          <w:szCs w:val="22"/>
        </w:rPr>
        <w:t xml:space="preserve"> </w:t>
      </w:r>
      <w:r w:rsidR="00BA48DD" w:rsidRPr="00E954AC">
        <w:rPr>
          <w:rFonts w:ascii="Arial" w:hAnsi="Arial" w:cs="Arial"/>
          <w:color w:val="0D0D0D" w:themeColor="text1" w:themeTint="F2"/>
          <w:sz w:val="22"/>
          <w:szCs w:val="22"/>
        </w:rPr>
        <w:t>A</w:t>
      </w:r>
      <w:r w:rsidRPr="00E954AC">
        <w:rPr>
          <w:rFonts w:ascii="Arial" w:hAnsi="Arial" w:cs="Arial"/>
          <w:color w:val="0D0D0D" w:themeColor="text1" w:themeTint="F2"/>
          <w:sz w:val="22"/>
          <w:szCs w:val="22"/>
        </w:rPr>
        <w:t>nálises de variâncias para as variáveis</w:t>
      </w:r>
      <w:r w:rsidR="00BA48DD" w:rsidRPr="00E954AC">
        <w:rPr>
          <w:rFonts w:ascii="Arial" w:hAnsi="Arial" w:cs="Arial"/>
          <w:color w:val="0D0D0D" w:themeColor="text1" w:themeTint="F2"/>
          <w:sz w:val="22"/>
          <w:szCs w:val="22"/>
        </w:rPr>
        <w:t xml:space="preserve"> altura de plantas (AP), massa fresca (MFP) e seca de parte aérea (MSP), comprimento de raízes (CR), massa fresca (MFR) e seca de raízes (MSR)</w:t>
      </w:r>
      <w:r w:rsidRPr="00E954AC">
        <w:rPr>
          <w:rFonts w:ascii="Arial" w:hAnsi="Arial" w:cs="Arial"/>
          <w:color w:val="0D0D0D" w:themeColor="text1" w:themeTint="F2"/>
          <w:sz w:val="22"/>
          <w:szCs w:val="22"/>
        </w:rPr>
        <w:t xml:space="preserve"> d</w:t>
      </w:r>
      <w:r w:rsidR="00BA48DD" w:rsidRPr="00E954AC">
        <w:rPr>
          <w:rFonts w:ascii="Arial" w:hAnsi="Arial" w:cs="Arial"/>
          <w:color w:val="0D0D0D" w:themeColor="text1" w:themeTint="F2"/>
          <w:sz w:val="22"/>
          <w:szCs w:val="22"/>
        </w:rPr>
        <w:t>as</w:t>
      </w:r>
      <w:r w:rsidR="0049055D" w:rsidRPr="00E954AC">
        <w:rPr>
          <w:rFonts w:ascii="Arial" w:hAnsi="Arial" w:cs="Arial"/>
          <w:color w:val="0D0D0D" w:themeColor="text1" w:themeTint="F2"/>
          <w:sz w:val="22"/>
          <w:szCs w:val="22"/>
        </w:rPr>
        <w:t xml:space="preserve"> plantas analisadas, no teste F.</w:t>
      </w:r>
    </w:p>
    <w:tbl>
      <w:tblPr>
        <w:tblW w:w="8930" w:type="dxa"/>
        <w:tblInd w:w="142" w:type="dxa"/>
        <w:tblCellMar>
          <w:left w:w="70" w:type="dxa"/>
          <w:right w:w="70" w:type="dxa"/>
        </w:tblCellMar>
        <w:tblLook w:val="04A0" w:firstRow="1" w:lastRow="0" w:firstColumn="1" w:lastColumn="0" w:noHBand="0" w:noVBand="1"/>
      </w:tblPr>
      <w:tblGrid>
        <w:gridCol w:w="1570"/>
        <w:gridCol w:w="1573"/>
        <w:gridCol w:w="1152"/>
        <w:gridCol w:w="1152"/>
        <w:gridCol w:w="1291"/>
        <w:gridCol w:w="1152"/>
        <w:gridCol w:w="1152"/>
      </w:tblGrid>
      <w:tr w:rsidR="00E954AC" w:rsidRPr="00E954AC" w14:paraId="328DC740" w14:textId="77777777" w:rsidTr="00CE1FD9">
        <w:trPr>
          <w:trHeight w:val="300"/>
        </w:trPr>
        <w:tc>
          <w:tcPr>
            <w:tcW w:w="1554" w:type="dxa"/>
            <w:tcBorders>
              <w:top w:val="single" w:sz="4" w:space="0" w:color="auto"/>
              <w:bottom w:val="single" w:sz="4" w:space="0" w:color="auto"/>
            </w:tcBorders>
            <w:shd w:val="clear" w:color="auto" w:fill="auto"/>
            <w:noWrap/>
            <w:tcMar>
              <w:left w:w="0" w:type="dxa"/>
              <w:right w:w="0" w:type="dxa"/>
            </w:tcMar>
            <w:vAlign w:val="center"/>
            <w:hideMark/>
          </w:tcPr>
          <w:p w14:paraId="1CE3D717" w14:textId="18D50C02" w:rsidR="00D51A81" w:rsidRPr="00E954AC" w:rsidRDefault="00D51A81" w:rsidP="00CE1FD9">
            <w:pP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lang w:eastAsia="pt-BR"/>
              </w:rPr>
              <w:t>F</w:t>
            </w:r>
            <w:r w:rsidR="00334D32" w:rsidRPr="00E954AC">
              <w:rPr>
                <w:rFonts w:ascii="Arial" w:hAnsi="Arial" w:cs="Arial"/>
                <w:color w:val="0D0D0D" w:themeColor="text1" w:themeTint="F2"/>
                <w:sz w:val="20"/>
                <w:szCs w:val="20"/>
                <w:lang w:eastAsia="pt-BR"/>
              </w:rPr>
              <w:t>.</w:t>
            </w:r>
            <w:r w:rsidRPr="00E954AC">
              <w:rPr>
                <w:rFonts w:ascii="Arial" w:hAnsi="Arial" w:cs="Arial"/>
                <w:color w:val="0D0D0D" w:themeColor="text1" w:themeTint="F2"/>
                <w:sz w:val="20"/>
                <w:szCs w:val="20"/>
                <w:lang w:eastAsia="pt-BR"/>
              </w:rPr>
              <w:t>V</w:t>
            </w:r>
            <w:r w:rsidR="00334D32" w:rsidRPr="00E954AC">
              <w:rPr>
                <w:rFonts w:ascii="Arial" w:hAnsi="Arial" w:cs="Arial"/>
                <w:color w:val="0D0D0D" w:themeColor="text1" w:themeTint="F2"/>
                <w:sz w:val="20"/>
                <w:szCs w:val="20"/>
                <w:lang w:eastAsia="pt-BR"/>
              </w:rPr>
              <w:t>.</w:t>
            </w:r>
          </w:p>
        </w:tc>
        <w:tc>
          <w:tcPr>
            <w:tcW w:w="1557" w:type="dxa"/>
            <w:tcBorders>
              <w:top w:val="single" w:sz="4" w:space="0" w:color="auto"/>
              <w:bottom w:val="single" w:sz="4" w:space="0" w:color="auto"/>
            </w:tcBorders>
            <w:shd w:val="clear" w:color="auto" w:fill="auto"/>
            <w:noWrap/>
            <w:tcMar>
              <w:left w:w="0" w:type="dxa"/>
              <w:right w:w="0" w:type="dxa"/>
            </w:tcMar>
            <w:vAlign w:val="center"/>
            <w:hideMark/>
          </w:tcPr>
          <w:p w14:paraId="6BBF434D" w14:textId="3FD4944F" w:rsidR="00D51A81" w:rsidRPr="00E954AC" w:rsidRDefault="00FD7C08" w:rsidP="00DB5FC8">
            <w:pPr>
              <w:jc w:val="cente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lang w:eastAsia="pt-BR"/>
              </w:rPr>
              <w:t>AP</w:t>
            </w:r>
          </w:p>
        </w:tc>
        <w:tc>
          <w:tcPr>
            <w:tcW w:w="1136" w:type="dxa"/>
            <w:tcBorders>
              <w:top w:val="single" w:sz="4" w:space="0" w:color="auto"/>
              <w:bottom w:val="single" w:sz="4" w:space="0" w:color="auto"/>
            </w:tcBorders>
            <w:shd w:val="clear" w:color="auto" w:fill="auto"/>
            <w:noWrap/>
            <w:tcMar>
              <w:left w:w="0" w:type="dxa"/>
              <w:right w:w="0" w:type="dxa"/>
            </w:tcMar>
            <w:vAlign w:val="center"/>
            <w:hideMark/>
          </w:tcPr>
          <w:p w14:paraId="2385D8C9" w14:textId="15046ABC" w:rsidR="00D51A81" w:rsidRPr="00E954AC" w:rsidRDefault="00DB5FC8" w:rsidP="00FD7C08">
            <w:pPr>
              <w:jc w:val="cente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lang w:eastAsia="pt-BR"/>
              </w:rPr>
              <w:t>MF</w:t>
            </w:r>
            <w:r w:rsidR="00D51A81" w:rsidRPr="00E954AC">
              <w:rPr>
                <w:rFonts w:ascii="Arial" w:hAnsi="Arial" w:cs="Arial"/>
                <w:color w:val="0D0D0D" w:themeColor="text1" w:themeTint="F2"/>
                <w:sz w:val="20"/>
                <w:szCs w:val="20"/>
                <w:lang w:eastAsia="pt-BR"/>
              </w:rPr>
              <w:t>P</w:t>
            </w:r>
          </w:p>
        </w:tc>
        <w:tc>
          <w:tcPr>
            <w:tcW w:w="1136" w:type="dxa"/>
            <w:tcBorders>
              <w:top w:val="single" w:sz="4" w:space="0" w:color="auto"/>
              <w:bottom w:val="single" w:sz="4" w:space="0" w:color="auto"/>
            </w:tcBorders>
            <w:shd w:val="clear" w:color="auto" w:fill="auto"/>
            <w:noWrap/>
            <w:tcMar>
              <w:left w:w="0" w:type="dxa"/>
              <w:right w:w="0" w:type="dxa"/>
            </w:tcMar>
            <w:vAlign w:val="center"/>
            <w:hideMark/>
          </w:tcPr>
          <w:p w14:paraId="60DA5B94" w14:textId="64B10543" w:rsidR="00D51A81" w:rsidRPr="00E954AC" w:rsidRDefault="00DB5FC8" w:rsidP="00FD7C08">
            <w:pPr>
              <w:jc w:val="cente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lang w:eastAsia="pt-BR"/>
              </w:rPr>
              <w:t>M</w:t>
            </w:r>
            <w:r w:rsidR="00D51A81" w:rsidRPr="00E954AC">
              <w:rPr>
                <w:rFonts w:ascii="Arial" w:hAnsi="Arial" w:cs="Arial"/>
                <w:color w:val="0D0D0D" w:themeColor="text1" w:themeTint="F2"/>
                <w:sz w:val="20"/>
                <w:szCs w:val="20"/>
                <w:lang w:eastAsia="pt-BR"/>
              </w:rPr>
              <w:t>SP</w:t>
            </w:r>
          </w:p>
        </w:tc>
        <w:tc>
          <w:tcPr>
            <w:tcW w:w="1275" w:type="dxa"/>
            <w:tcBorders>
              <w:top w:val="single" w:sz="4" w:space="0" w:color="auto"/>
              <w:bottom w:val="single" w:sz="4" w:space="0" w:color="auto"/>
            </w:tcBorders>
            <w:shd w:val="clear" w:color="auto" w:fill="auto"/>
            <w:noWrap/>
            <w:tcMar>
              <w:left w:w="0" w:type="dxa"/>
              <w:right w:w="0" w:type="dxa"/>
            </w:tcMar>
            <w:vAlign w:val="center"/>
            <w:hideMark/>
          </w:tcPr>
          <w:p w14:paraId="50B01CA9" w14:textId="23758769" w:rsidR="00D51A81" w:rsidRPr="00E954AC" w:rsidRDefault="00D51A81" w:rsidP="00FD7C08">
            <w:pPr>
              <w:jc w:val="cente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lang w:eastAsia="pt-BR"/>
              </w:rPr>
              <w:t>C</w:t>
            </w:r>
            <w:r w:rsidR="00FD7C08" w:rsidRPr="00E954AC">
              <w:rPr>
                <w:rFonts w:ascii="Arial" w:hAnsi="Arial" w:cs="Arial"/>
                <w:color w:val="0D0D0D" w:themeColor="text1" w:themeTint="F2"/>
                <w:sz w:val="20"/>
                <w:szCs w:val="20"/>
                <w:lang w:eastAsia="pt-BR"/>
              </w:rPr>
              <w:t>R</w:t>
            </w:r>
          </w:p>
        </w:tc>
        <w:tc>
          <w:tcPr>
            <w:tcW w:w="1136" w:type="dxa"/>
            <w:tcBorders>
              <w:top w:val="single" w:sz="4" w:space="0" w:color="auto"/>
              <w:bottom w:val="single" w:sz="4" w:space="0" w:color="auto"/>
            </w:tcBorders>
            <w:shd w:val="clear" w:color="auto" w:fill="auto"/>
            <w:noWrap/>
            <w:tcMar>
              <w:left w:w="0" w:type="dxa"/>
              <w:right w:w="0" w:type="dxa"/>
            </w:tcMar>
            <w:vAlign w:val="center"/>
            <w:hideMark/>
          </w:tcPr>
          <w:p w14:paraId="0F485651" w14:textId="6DE081D5" w:rsidR="00D51A81" w:rsidRPr="00E954AC" w:rsidRDefault="00DB5FC8" w:rsidP="00FD7C08">
            <w:pPr>
              <w:jc w:val="cente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lang w:eastAsia="pt-BR"/>
              </w:rPr>
              <w:t>M</w:t>
            </w:r>
            <w:r w:rsidR="00D51A81" w:rsidRPr="00E954AC">
              <w:rPr>
                <w:rFonts w:ascii="Arial" w:hAnsi="Arial" w:cs="Arial"/>
                <w:color w:val="0D0D0D" w:themeColor="text1" w:themeTint="F2"/>
                <w:sz w:val="20"/>
                <w:szCs w:val="20"/>
                <w:lang w:eastAsia="pt-BR"/>
              </w:rPr>
              <w:t>F</w:t>
            </w:r>
            <w:r w:rsidR="00FD7C08" w:rsidRPr="00E954AC">
              <w:rPr>
                <w:rFonts w:ascii="Arial" w:hAnsi="Arial" w:cs="Arial"/>
                <w:color w:val="0D0D0D" w:themeColor="text1" w:themeTint="F2"/>
                <w:sz w:val="20"/>
                <w:szCs w:val="20"/>
                <w:lang w:eastAsia="pt-BR"/>
              </w:rPr>
              <w:t>R</w:t>
            </w:r>
          </w:p>
        </w:tc>
        <w:tc>
          <w:tcPr>
            <w:tcW w:w="1136" w:type="dxa"/>
            <w:tcBorders>
              <w:top w:val="single" w:sz="4" w:space="0" w:color="auto"/>
              <w:bottom w:val="single" w:sz="4" w:space="0" w:color="auto"/>
            </w:tcBorders>
            <w:shd w:val="clear" w:color="auto" w:fill="auto"/>
            <w:noWrap/>
            <w:tcMar>
              <w:left w:w="0" w:type="dxa"/>
              <w:right w:w="0" w:type="dxa"/>
            </w:tcMar>
            <w:vAlign w:val="center"/>
            <w:hideMark/>
          </w:tcPr>
          <w:p w14:paraId="65240983" w14:textId="167E0D81" w:rsidR="00D51A81" w:rsidRPr="00E954AC" w:rsidRDefault="00DB5FC8" w:rsidP="00FD7C08">
            <w:pPr>
              <w:jc w:val="cente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lang w:eastAsia="pt-BR"/>
              </w:rPr>
              <w:t>M</w:t>
            </w:r>
            <w:r w:rsidR="00D51A81" w:rsidRPr="00E954AC">
              <w:rPr>
                <w:rFonts w:ascii="Arial" w:hAnsi="Arial" w:cs="Arial"/>
                <w:color w:val="0D0D0D" w:themeColor="text1" w:themeTint="F2"/>
                <w:sz w:val="20"/>
                <w:szCs w:val="20"/>
                <w:lang w:eastAsia="pt-BR"/>
              </w:rPr>
              <w:t>S</w:t>
            </w:r>
            <w:r w:rsidR="00FD7C08" w:rsidRPr="00E954AC">
              <w:rPr>
                <w:rFonts w:ascii="Arial" w:hAnsi="Arial" w:cs="Arial"/>
                <w:color w:val="0D0D0D" w:themeColor="text1" w:themeTint="F2"/>
                <w:sz w:val="20"/>
                <w:szCs w:val="20"/>
                <w:lang w:eastAsia="pt-BR"/>
              </w:rPr>
              <w:t>R</w:t>
            </w:r>
          </w:p>
        </w:tc>
      </w:tr>
      <w:tr w:rsidR="00E954AC" w:rsidRPr="00E954AC" w14:paraId="69560BB3" w14:textId="77777777" w:rsidTr="00526A1B">
        <w:trPr>
          <w:trHeight w:val="300"/>
        </w:trPr>
        <w:tc>
          <w:tcPr>
            <w:tcW w:w="1554" w:type="dxa"/>
            <w:tcBorders>
              <w:top w:val="single" w:sz="4" w:space="0" w:color="auto"/>
            </w:tcBorders>
            <w:shd w:val="clear" w:color="auto" w:fill="auto"/>
            <w:noWrap/>
            <w:tcMar>
              <w:left w:w="0" w:type="dxa"/>
              <w:right w:w="0" w:type="dxa"/>
            </w:tcMar>
            <w:vAlign w:val="bottom"/>
            <w:hideMark/>
          </w:tcPr>
          <w:p w14:paraId="0421A1DE" w14:textId="77777777" w:rsidR="00D51A81" w:rsidRPr="00E954AC" w:rsidRDefault="00D51A81" w:rsidP="00D51A81">
            <w:pP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lang w:eastAsia="pt-BR"/>
              </w:rPr>
              <w:t>Solo (S)</w:t>
            </w:r>
          </w:p>
        </w:tc>
        <w:tc>
          <w:tcPr>
            <w:tcW w:w="1557" w:type="dxa"/>
            <w:tcBorders>
              <w:top w:val="single" w:sz="4" w:space="0" w:color="auto"/>
            </w:tcBorders>
            <w:shd w:val="clear" w:color="auto" w:fill="auto"/>
            <w:noWrap/>
            <w:tcMar>
              <w:left w:w="0" w:type="dxa"/>
              <w:right w:w="0" w:type="dxa"/>
            </w:tcMar>
            <w:vAlign w:val="bottom"/>
            <w:hideMark/>
          </w:tcPr>
          <w:p w14:paraId="194B7D4B" w14:textId="09968996" w:rsidR="00D51A81" w:rsidRPr="00E954AC" w:rsidRDefault="00D51A81" w:rsidP="00DB5FC8">
            <w:pPr>
              <w:jc w:val="cente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lang w:eastAsia="pt-BR"/>
              </w:rPr>
              <w:t>0,539</w:t>
            </w:r>
            <w:r w:rsidRPr="00E954AC">
              <w:rPr>
                <w:rFonts w:ascii="Arial" w:hAnsi="Arial" w:cs="Arial"/>
                <w:color w:val="0D0D0D" w:themeColor="text1" w:themeTint="F2"/>
                <w:sz w:val="20"/>
                <w:szCs w:val="20"/>
                <w:vertAlign w:val="superscript"/>
                <w:lang w:eastAsia="pt-BR"/>
              </w:rPr>
              <w:t>ns</w:t>
            </w:r>
          </w:p>
        </w:tc>
        <w:tc>
          <w:tcPr>
            <w:tcW w:w="1136" w:type="dxa"/>
            <w:tcBorders>
              <w:top w:val="single" w:sz="4" w:space="0" w:color="auto"/>
            </w:tcBorders>
            <w:shd w:val="clear" w:color="auto" w:fill="auto"/>
            <w:noWrap/>
            <w:tcMar>
              <w:left w:w="0" w:type="dxa"/>
              <w:right w:w="0" w:type="dxa"/>
            </w:tcMar>
            <w:vAlign w:val="bottom"/>
            <w:hideMark/>
          </w:tcPr>
          <w:p w14:paraId="00127034" w14:textId="3F674898" w:rsidR="00D51A81" w:rsidRPr="00E954AC" w:rsidRDefault="00D51A81" w:rsidP="00DB5FC8">
            <w:pPr>
              <w:jc w:val="cente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lang w:eastAsia="pt-BR"/>
              </w:rPr>
              <w:t>4,454**</w:t>
            </w:r>
          </w:p>
        </w:tc>
        <w:tc>
          <w:tcPr>
            <w:tcW w:w="1136" w:type="dxa"/>
            <w:tcBorders>
              <w:top w:val="single" w:sz="4" w:space="0" w:color="auto"/>
            </w:tcBorders>
            <w:shd w:val="clear" w:color="auto" w:fill="auto"/>
            <w:noWrap/>
            <w:tcMar>
              <w:left w:w="0" w:type="dxa"/>
              <w:right w:w="0" w:type="dxa"/>
            </w:tcMar>
            <w:vAlign w:val="bottom"/>
            <w:hideMark/>
          </w:tcPr>
          <w:p w14:paraId="3905AB54" w14:textId="7858B7BF" w:rsidR="00D51A81" w:rsidRPr="00E954AC" w:rsidRDefault="00D51A81" w:rsidP="00DB5FC8">
            <w:pPr>
              <w:jc w:val="cente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lang w:eastAsia="pt-BR"/>
              </w:rPr>
              <w:t>9,637**</w:t>
            </w:r>
          </w:p>
        </w:tc>
        <w:tc>
          <w:tcPr>
            <w:tcW w:w="1275" w:type="dxa"/>
            <w:tcBorders>
              <w:top w:val="single" w:sz="4" w:space="0" w:color="auto"/>
            </w:tcBorders>
            <w:shd w:val="clear" w:color="auto" w:fill="auto"/>
            <w:noWrap/>
            <w:tcMar>
              <w:left w:w="0" w:type="dxa"/>
              <w:right w:w="0" w:type="dxa"/>
            </w:tcMar>
            <w:vAlign w:val="bottom"/>
            <w:hideMark/>
          </w:tcPr>
          <w:p w14:paraId="34334E8E" w14:textId="2BA1EFFC" w:rsidR="00D51A81" w:rsidRPr="00E954AC" w:rsidRDefault="00D51A81" w:rsidP="00DB5FC8">
            <w:pPr>
              <w:jc w:val="cente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lang w:eastAsia="pt-BR"/>
              </w:rPr>
              <w:t>23,281**</w:t>
            </w:r>
          </w:p>
        </w:tc>
        <w:tc>
          <w:tcPr>
            <w:tcW w:w="1136" w:type="dxa"/>
            <w:tcBorders>
              <w:top w:val="single" w:sz="4" w:space="0" w:color="auto"/>
            </w:tcBorders>
            <w:shd w:val="clear" w:color="auto" w:fill="auto"/>
            <w:noWrap/>
            <w:tcMar>
              <w:left w:w="0" w:type="dxa"/>
              <w:right w:w="0" w:type="dxa"/>
            </w:tcMar>
            <w:vAlign w:val="bottom"/>
            <w:hideMark/>
          </w:tcPr>
          <w:p w14:paraId="132B2619" w14:textId="0D1FDBE9" w:rsidR="00D51A81" w:rsidRPr="00E954AC" w:rsidRDefault="00D51A81" w:rsidP="00DB5FC8">
            <w:pPr>
              <w:jc w:val="cente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lang w:eastAsia="pt-BR"/>
              </w:rPr>
              <w:t>0,059</w:t>
            </w:r>
            <w:r w:rsidRPr="00E954AC">
              <w:rPr>
                <w:rFonts w:ascii="Arial" w:hAnsi="Arial" w:cs="Arial"/>
                <w:color w:val="0D0D0D" w:themeColor="text1" w:themeTint="F2"/>
                <w:sz w:val="20"/>
                <w:szCs w:val="20"/>
                <w:vertAlign w:val="superscript"/>
                <w:lang w:eastAsia="pt-BR"/>
              </w:rPr>
              <w:t>ns</w:t>
            </w:r>
          </w:p>
        </w:tc>
        <w:tc>
          <w:tcPr>
            <w:tcW w:w="1136" w:type="dxa"/>
            <w:tcBorders>
              <w:top w:val="single" w:sz="4" w:space="0" w:color="auto"/>
            </w:tcBorders>
            <w:shd w:val="clear" w:color="auto" w:fill="auto"/>
            <w:noWrap/>
            <w:tcMar>
              <w:left w:w="0" w:type="dxa"/>
              <w:right w:w="0" w:type="dxa"/>
            </w:tcMar>
            <w:vAlign w:val="bottom"/>
            <w:hideMark/>
          </w:tcPr>
          <w:p w14:paraId="217DF091" w14:textId="1CFC10DE" w:rsidR="00D51A81" w:rsidRPr="00E954AC" w:rsidRDefault="00D51A81" w:rsidP="00DB5FC8">
            <w:pPr>
              <w:jc w:val="cente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lang w:eastAsia="pt-BR"/>
              </w:rPr>
              <w:t>2,31</w:t>
            </w:r>
            <w:r w:rsidRPr="00E954AC">
              <w:rPr>
                <w:rFonts w:ascii="Arial" w:hAnsi="Arial" w:cs="Arial"/>
                <w:color w:val="0D0D0D" w:themeColor="text1" w:themeTint="F2"/>
                <w:sz w:val="20"/>
                <w:szCs w:val="20"/>
                <w:vertAlign w:val="superscript"/>
                <w:lang w:eastAsia="pt-BR"/>
              </w:rPr>
              <w:t>ns</w:t>
            </w:r>
          </w:p>
        </w:tc>
      </w:tr>
      <w:tr w:rsidR="00E954AC" w:rsidRPr="00E954AC" w14:paraId="30C9B94A" w14:textId="77777777" w:rsidTr="00526A1B">
        <w:trPr>
          <w:trHeight w:val="300"/>
        </w:trPr>
        <w:tc>
          <w:tcPr>
            <w:tcW w:w="1554" w:type="dxa"/>
            <w:shd w:val="clear" w:color="auto" w:fill="auto"/>
            <w:noWrap/>
            <w:tcMar>
              <w:left w:w="0" w:type="dxa"/>
              <w:right w:w="0" w:type="dxa"/>
            </w:tcMar>
            <w:vAlign w:val="bottom"/>
            <w:hideMark/>
          </w:tcPr>
          <w:p w14:paraId="250BC126" w14:textId="77777777" w:rsidR="00D51A81" w:rsidRPr="00E954AC" w:rsidRDefault="00D51A81" w:rsidP="00D51A81">
            <w:pP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lang w:eastAsia="pt-BR"/>
              </w:rPr>
              <w:t>Profundidade (P)</w:t>
            </w:r>
          </w:p>
        </w:tc>
        <w:tc>
          <w:tcPr>
            <w:tcW w:w="1557" w:type="dxa"/>
            <w:shd w:val="clear" w:color="auto" w:fill="auto"/>
            <w:noWrap/>
            <w:tcMar>
              <w:left w:w="0" w:type="dxa"/>
              <w:right w:w="0" w:type="dxa"/>
            </w:tcMar>
            <w:vAlign w:val="bottom"/>
            <w:hideMark/>
          </w:tcPr>
          <w:p w14:paraId="4EFD9097" w14:textId="6F28FBBB" w:rsidR="00D51A81" w:rsidRPr="00E954AC" w:rsidRDefault="00D51A81" w:rsidP="00DB5FC8">
            <w:pPr>
              <w:jc w:val="cente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lang w:eastAsia="pt-BR"/>
              </w:rPr>
              <w:t>0,276</w:t>
            </w:r>
            <w:r w:rsidRPr="00E954AC">
              <w:rPr>
                <w:rFonts w:ascii="Arial" w:hAnsi="Arial" w:cs="Arial"/>
                <w:color w:val="0D0D0D" w:themeColor="text1" w:themeTint="F2"/>
                <w:sz w:val="20"/>
                <w:szCs w:val="20"/>
                <w:vertAlign w:val="superscript"/>
                <w:lang w:eastAsia="pt-BR"/>
              </w:rPr>
              <w:t>ns</w:t>
            </w:r>
          </w:p>
        </w:tc>
        <w:tc>
          <w:tcPr>
            <w:tcW w:w="1136" w:type="dxa"/>
            <w:shd w:val="clear" w:color="auto" w:fill="auto"/>
            <w:noWrap/>
            <w:tcMar>
              <w:left w:w="0" w:type="dxa"/>
              <w:right w:w="0" w:type="dxa"/>
            </w:tcMar>
            <w:vAlign w:val="bottom"/>
            <w:hideMark/>
          </w:tcPr>
          <w:p w14:paraId="70A0DD20" w14:textId="5477CBBB" w:rsidR="00D51A81" w:rsidRPr="00E954AC" w:rsidRDefault="00D51A81" w:rsidP="00DB5FC8">
            <w:pPr>
              <w:jc w:val="cente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lang w:eastAsia="pt-BR"/>
              </w:rPr>
              <w:t>2,043</w:t>
            </w:r>
            <w:r w:rsidRPr="00E954AC">
              <w:rPr>
                <w:rFonts w:ascii="Arial" w:hAnsi="Arial" w:cs="Arial"/>
                <w:color w:val="0D0D0D" w:themeColor="text1" w:themeTint="F2"/>
                <w:sz w:val="20"/>
                <w:szCs w:val="20"/>
                <w:vertAlign w:val="superscript"/>
                <w:lang w:eastAsia="pt-BR"/>
              </w:rPr>
              <w:t>ns</w:t>
            </w:r>
          </w:p>
        </w:tc>
        <w:tc>
          <w:tcPr>
            <w:tcW w:w="1136" w:type="dxa"/>
            <w:shd w:val="clear" w:color="auto" w:fill="auto"/>
            <w:noWrap/>
            <w:tcMar>
              <w:left w:w="0" w:type="dxa"/>
              <w:right w:w="0" w:type="dxa"/>
            </w:tcMar>
            <w:vAlign w:val="bottom"/>
            <w:hideMark/>
          </w:tcPr>
          <w:p w14:paraId="2630DDBD" w14:textId="29F4B9EF" w:rsidR="00D51A81" w:rsidRPr="00E954AC" w:rsidRDefault="00D51A81" w:rsidP="00DB5FC8">
            <w:pPr>
              <w:jc w:val="cente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lang w:eastAsia="pt-BR"/>
              </w:rPr>
              <w:t>1,262</w:t>
            </w:r>
            <w:r w:rsidRPr="00E954AC">
              <w:rPr>
                <w:rFonts w:ascii="Arial" w:hAnsi="Arial" w:cs="Arial"/>
                <w:color w:val="0D0D0D" w:themeColor="text1" w:themeTint="F2"/>
                <w:sz w:val="20"/>
                <w:szCs w:val="20"/>
                <w:vertAlign w:val="superscript"/>
                <w:lang w:eastAsia="pt-BR"/>
              </w:rPr>
              <w:t>ns</w:t>
            </w:r>
          </w:p>
        </w:tc>
        <w:tc>
          <w:tcPr>
            <w:tcW w:w="1275" w:type="dxa"/>
            <w:shd w:val="clear" w:color="auto" w:fill="auto"/>
            <w:noWrap/>
            <w:tcMar>
              <w:left w:w="0" w:type="dxa"/>
              <w:right w:w="0" w:type="dxa"/>
            </w:tcMar>
            <w:vAlign w:val="bottom"/>
            <w:hideMark/>
          </w:tcPr>
          <w:p w14:paraId="3CA219A1" w14:textId="4537D9C1" w:rsidR="00D51A81" w:rsidRPr="00E954AC" w:rsidRDefault="00D51A81" w:rsidP="00DB5FC8">
            <w:pPr>
              <w:jc w:val="cente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lang w:eastAsia="pt-BR"/>
              </w:rPr>
              <w:t>0,569</w:t>
            </w:r>
            <w:r w:rsidRPr="00E954AC">
              <w:rPr>
                <w:rFonts w:ascii="Arial" w:hAnsi="Arial" w:cs="Arial"/>
                <w:color w:val="0D0D0D" w:themeColor="text1" w:themeTint="F2"/>
                <w:sz w:val="20"/>
                <w:szCs w:val="20"/>
                <w:vertAlign w:val="superscript"/>
                <w:lang w:eastAsia="pt-BR"/>
              </w:rPr>
              <w:t>ns</w:t>
            </w:r>
          </w:p>
        </w:tc>
        <w:tc>
          <w:tcPr>
            <w:tcW w:w="1136" w:type="dxa"/>
            <w:shd w:val="clear" w:color="auto" w:fill="auto"/>
            <w:noWrap/>
            <w:tcMar>
              <w:left w:w="0" w:type="dxa"/>
              <w:right w:w="0" w:type="dxa"/>
            </w:tcMar>
            <w:vAlign w:val="bottom"/>
            <w:hideMark/>
          </w:tcPr>
          <w:p w14:paraId="60C9B8EE" w14:textId="1A442328" w:rsidR="00D51A81" w:rsidRPr="00E954AC" w:rsidRDefault="00D51A81" w:rsidP="00DB5FC8">
            <w:pPr>
              <w:jc w:val="cente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lang w:eastAsia="pt-BR"/>
              </w:rPr>
              <w:t>2,992</w:t>
            </w:r>
            <w:r w:rsidR="00DB5FC8" w:rsidRPr="00E954AC">
              <w:rPr>
                <w:rFonts w:ascii="Arial" w:hAnsi="Arial" w:cs="Arial"/>
                <w:color w:val="0D0D0D" w:themeColor="text1" w:themeTint="F2"/>
                <w:sz w:val="20"/>
                <w:szCs w:val="20"/>
                <w:lang w:eastAsia="pt-BR"/>
              </w:rPr>
              <w:t xml:space="preserve"> </w:t>
            </w:r>
            <w:r w:rsidRPr="00E954AC">
              <w:rPr>
                <w:rFonts w:ascii="Arial" w:hAnsi="Arial" w:cs="Arial"/>
                <w:color w:val="0D0D0D" w:themeColor="text1" w:themeTint="F2"/>
                <w:sz w:val="20"/>
                <w:szCs w:val="20"/>
                <w:lang w:eastAsia="pt-BR"/>
              </w:rPr>
              <w:t>*</w:t>
            </w:r>
          </w:p>
        </w:tc>
        <w:tc>
          <w:tcPr>
            <w:tcW w:w="1136" w:type="dxa"/>
            <w:shd w:val="clear" w:color="auto" w:fill="auto"/>
            <w:noWrap/>
            <w:tcMar>
              <w:left w:w="0" w:type="dxa"/>
              <w:right w:w="0" w:type="dxa"/>
            </w:tcMar>
            <w:vAlign w:val="bottom"/>
            <w:hideMark/>
          </w:tcPr>
          <w:p w14:paraId="6689199A" w14:textId="66D1E2F0" w:rsidR="00D51A81" w:rsidRPr="00E954AC" w:rsidRDefault="00D51A81" w:rsidP="00DB5FC8">
            <w:pPr>
              <w:jc w:val="cente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lang w:eastAsia="pt-BR"/>
              </w:rPr>
              <w:t>3,82</w:t>
            </w:r>
            <w:r w:rsidR="00DB5FC8" w:rsidRPr="00E954AC">
              <w:rPr>
                <w:rFonts w:ascii="Arial" w:hAnsi="Arial" w:cs="Arial"/>
                <w:color w:val="0D0D0D" w:themeColor="text1" w:themeTint="F2"/>
                <w:sz w:val="20"/>
                <w:szCs w:val="20"/>
                <w:lang w:eastAsia="pt-BR"/>
              </w:rPr>
              <w:t xml:space="preserve"> </w:t>
            </w:r>
            <w:r w:rsidRPr="00E954AC">
              <w:rPr>
                <w:rFonts w:ascii="Arial" w:hAnsi="Arial" w:cs="Arial"/>
                <w:color w:val="0D0D0D" w:themeColor="text1" w:themeTint="F2"/>
                <w:sz w:val="20"/>
                <w:szCs w:val="20"/>
                <w:lang w:eastAsia="pt-BR"/>
              </w:rPr>
              <w:t>*</w:t>
            </w:r>
          </w:p>
        </w:tc>
      </w:tr>
      <w:tr w:rsidR="00E954AC" w:rsidRPr="00E954AC" w14:paraId="6F9743ED" w14:textId="77777777" w:rsidTr="00526A1B">
        <w:trPr>
          <w:trHeight w:val="300"/>
        </w:trPr>
        <w:tc>
          <w:tcPr>
            <w:tcW w:w="1554" w:type="dxa"/>
            <w:shd w:val="clear" w:color="auto" w:fill="auto"/>
            <w:noWrap/>
            <w:tcMar>
              <w:left w:w="0" w:type="dxa"/>
              <w:right w:w="0" w:type="dxa"/>
            </w:tcMar>
            <w:vAlign w:val="bottom"/>
            <w:hideMark/>
          </w:tcPr>
          <w:p w14:paraId="45D623EC" w14:textId="77777777" w:rsidR="00D51A81" w:rsidRPr="00E954AC" w:rsidRDefault="00D51A81" w:rsidP="00D51A81">
            <w:pP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lang w:eastAsia="pt-BR"/>
              </w:rPr>
              <w:t>Bloco</w:t>
            </w:r>
          </w:p>
        </w:tc>
        <w:tc>
          <w:tcPr>
            <w:tcW w:w="1557" w:type="dxa"/>
            <w:shd w:val="clear" w:color="auto" w:fill="auto"/>
            <w:noWrap/>
            <w:tcMar>
              <w:left w:w="0" w:type="dxa"/>
              <w:right w:w="0" w:type="dxa"/>
            </w:tcMar>
            <w:vAlign w:val="bottom"/>
            <w:hideMark/>
          </w:tcPr>
          <w:p w14:paraId="432CFEFC" w14:textId="124E36A3" w:rsidR="00D51A81" w:rsidRPr="00E954AC" w:rsidRDefault="00D51A81" w:rsidP="00DB5FC8">
            <w:pPr>
              <w:jc w:val="cente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lang w:eastAsia="pt-BR"/>
              </w:rPr>
              <w:t>2,919</w:t>
            </w:r>
            <w:r w:rsidRPr="00E954AC">
              <w:rPr>
                <w:rFonts w:ascii="Arial" w:hAnsi="Arial" w:cs="Arial"/>
                <w:color w:val="0D0D0D" w:themeColor="text1" w:themeTint="F2"/>
                <w:sz w:val="20"/>
                <w:szCs w:val="20"/>
                <w:vertAlign w:val="superscript"/>
                <w:lang w:eastAsia="pt-BR"/>
              </w:rPr>
              <w:t>ns</w:t>
            </w:r>
          </w:p>
        </w:tc>
        <w:tc>
          <w:tcPr>
            <w:tcW w:w="1136" w:type="dxa"/>
            <w:shd w:val="clear" w:color="auto" w:fill="auto"/>
            <w:noWrap/>
            <w:tcMar>
              <w:left w:w="0" w:type="dxa"/>
              <w:right w:w="0" w:type="dxa"/>
            </w:tcMar>
            <w:vAlign w:val="bottom"/>
            <w:hideMark/>
          </w:tcPr>
          <w:p w14:paraId="303ED2C1" w14:textId="12CF9B2E" w:rsidR="00D51A81" w:rsidRPr="00E954AC" w:rsidRDefault="00D51A81" w:rsidP="00DB5FC8">
            <w:pPr>
              <w:jc w:val="cente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lang w:eastAsia="pt-BR"/>
              </w:rPr>
              <w:t>2,565</w:t>
            </w:r>
            <w:r w:rsidRPr="00E954AC">
              <w:rPr>
                <w:rFonts w:ascii="Arial" w:hAnsi="Arial" w:cs="Arial"/>
                <w:color w:val="0D0D0D" w:themeColor="text1" w:themeTint="F2"/>
                <w:sz w:val="20"/>
                <w:szCs w:val="20"/>
                <w:vertAlign w:val="superscript"/>
                <w:lang w:eastAsia="pt-BR"/>
              </w:rPr>
              <w:t>ns</w:t>
            </w:r>
          </w:p>
        </w:tc>
        <w:tc>
          <w:tcPr>
            <w:tcW w:w="1136" w:type="dxa"/>
            <w:shd w:val="clear" w:color="auto" w:fill="auto"/>
            <w:noWrap/>
            <w:tcMar>
              <w:left w:w="0" w:type="dxa"/>
              <w:right w:w="0" w:type="dxa"/>
            </w:tcMar>
            <w:vAlign w:val="bottom"/>
            <w:hideMark/>
          </w:tcPr>
          <w:p w14:paraId="19E258E1" w14:textId="2C8DBC26" w:rsidR="00D51A81" w:rsidRPr="00E954AC" w:rsidRDefault="00D51A81" w:rsidP="00DB5FC8">
            <w:pPr>
              <w:jc w:val="cente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lang w:eastAsia="pt-BR"/>
              </w:rPr>
              <w:t>1,83</w:t>
            </w:r>
            <w:r w:rsidRPr="00E954AC">
              <w:rPr>
                <w:rFonts w:ascii="Arial" w:hAnsi="Arial" w:cs="Arial"/>
                <w:color w:val="0D0D0D" w:themeColor="text1" w:themeTint="F2"/>
                <w:sz w:val="20"/>
                <w:szCs w:val="20"/>
                <w:vertAlign w:val="superscript"/>
                <w:lang w:eastAsia="pt-BR"/>
              </w:rPr>
              <w:t>ns</w:t>
            </w:r>
          </w:p>
        </w:tc>
        <w:tc>
          <w:tcPr>
            <w:tcW w:w="1275" w:type="dxa"/>
            <w:shd w:val="clear" w:color="auto" w:fill="auto"/>
            <w:noWrap/>
            <w:tcMar>
              <w:left w:w="0" w:type="dxa"/>
              <w:right w:w="0" w:type="dxa"/>
            </w:tcMar>
            <w:vAlign w:val="bottom"/>
            <w:hideMark/>
          </w:tcPr>
          <w:p w14:paraId="48745AE7" w14:textId="0AA9AA3E" w:rsidR="00D51A81" w:rsidRPr="00E954AC" w:rsidRDefault="00D51A81" w:rsidP="00DB5FC8">
            <w:pPr>
              <w:jc w:val="cente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lang w:eastAsia="pt-BR"/>
              </w:rPr>
              <w:t>2,762</w:t>
            </w:r>
            <w:r w:rsidRPr="00E954AC">
              <w:rPr>
                <w:rFonts w:ascii="Arial" w:hAnsi="Arial" w:cs="Arial"/>
                <w:color w:val="0D0D0D" w:themeColor="text1" w:themeTint="F2"/>
                <w:sz w:val="20"/>
                <w:szCs w:val="20"/>
                <w:vertAlign w:val="superscript"/>
                <w:lang w:eastAsia="pt-BR"/>
              </w:rPr>
              <w:t>ns</w:t>
            </w:r>
          </w:p>
        </w:tc>
        <w:tc>
          <w:tcPr>
            <w:tcW w:w="1136" w:type="dxa"/>
            <w:shd w:val="clear" w:color="auto" w:fill="auto"/>
            <w:noWrap/>
            <w:tcMar>
              <w:left w:w="0" w:type="dxa"/>
              <w:right w:w="0" w:type="dxa"/>
            </w:tcMar>
            <w:vAlign w:val="bottom"/>
            <w:hideMark/>
          </w:tcPr>
          <w:p w14:paraId="75FBB35D" w14:textId="43058122" w:rsidR="00D51A81" w:rsidRPr="00E954AC" w:rsidRDefault="00D51A81" w:rsidP="00DB5FC8">
            <w:pPr>
              <w:jc w:val="cente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lang w:eastAsia="pt-BR"/>
              </w:rPr>
              <w:t>2,858</w:t>
            </w:r>
            <w:r w:rsidRPr="00E954AC">
              <w:rPr>
                <w:rFonts w:ascii="Arial" w:hAnsi="Arial" w:cs="Arial"/>
                <w:color w:val="0D0D0D" w:themeColor="text1" w:themeTint="F2"/>
                <w:sz w:val="20"/>
                <w:szCs w:val="20"/>
                <w:vertAlign w:val="superscript"/>
                <w:lang w:eastAsia="pt-BR"/>
              </w:rPr>
              <w:t>ns</w:t>
            </w:r>
          </w:p>
        </w:tc>
        <w:tc>
          <w:tcPr>
            <w:tcW w:w="1136" w:type="dxa"/>
            <w:shd w:val="clear" w:color="auto" w:fill="auto"/>
            <w:noWrap/>
            <w:tcMar>
              <w:left w:w="0" w:type="dxa"/>
              <w:right w:w="0" w:type="dxa"/>
            </w:tcMar>
            <w:vAlign w:val="bottom"/>
            <w:hideMark/>
          </w:tcPr>
          <w:p w14:paraId="7336DC85" w14:textId="0CFD271B" w:rsidR="00D51A81" w:rsidRPr="00E954AC" w:rsidRDefault="00D51A81" w:rsidP="00DB5FC8">
            <w:pPr>
              <w:jc w:val="cente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lang w:eastAsia="pt-BR"/>
              </w:rPr>
              <w:t>1,41</w:t>
            </w:r>
            <w:r w:rsidRPr="00E954AC">
              <w:rPr>
                <w:rFonts w:ascii="Arial" w:hAnsi="Arial" w:cs="Arial"/>
                <w:color w:val="0D0D0D" w:themeColor="text1" w:themeTint="F2"/>
                <w:sz w:val="20"/>
                <w:szCs w:val="20"/>
                <w:vertAlign w:val="superscript"/>
                <w:lang w:eastAsia="pt-BR"/>
              </w:rPr>
              <w:t>ns</w:t>
            </w:r>
          </w:p>
        </w:tc>
      </w:tr>
      <w:tr w:rsidR="00E954AC" w:rsidRPr="00E954AC" w14:paraId="5C73755D" w14:textId="77777777" w:rsidTr="00526A1B">
        <w:trPr>
          <w:trHeight w:val="300"/>
        </w:trPr>
        <w:tc>
          <w:tcPr>
            <w:tcW w:w="1554" w:type="dxa"/>
            <w:tcBorders>
              <w:bottom w:val="single" w:sz="4" w:space="0" w:color="auto"/>
            </w:tcBorders>
            <w:shd w:val="clear" w:color="auto" w:fill="auto"/>
            <w:noWrap/>
            <w:tcMar>
              <w:left w:w="0" w:type="dxa"/>
              <w:right w:w="0" w:type="dxa"/>
            </w:tcMar>
            <w:vAlign w:val="bottom"/>
            <w:hideMark/>
          </w:tcPr>
          <w:p w14:paraId="1915D023" w14:textId="562A0407" w:rsidR="00D51A81" w:rsidRPr="00E954AC" w:rsidRDefault="00ED0BE5" w:rsidP="00D51A81">
            <w:pP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lang w:eastAsia="pt-BR"/>
              </w:rPr>
              <w:t xml:space="preserve">S x </w:t>
            </w:r>
            <w:r w:rsidR="00D51A81" w:rsidRPr="00E954AC">
              <w:rPr>
                <w:rFonts w:ascii="Arial" w:hAnsi="Arial" w:cs="Arial"/>
                <w:color w:val="0D0D0D" w:themeColor="text1" w:themeTint="F2"/>
                <w:sz w:val="20"/>
                <w:szCs w:val="20"/>
                <w:lang w:eastAsia="pt-BR"/>
              </w:rPr>
              <w:t>P</w:t>
            </w:r>
          </w:p>
        </w:tc>
        <w:tc>
          <w:tcPr>
            <w:tcW w:w="1557" w:type="dxa"/>
            <w:tcBorders>
              <w:bottom w:val="single" w:sz="4" w:space="0" w:color="auto"/>
            </w:tcBorders>
            <w:shd w:val="clear" w:color="auto" w:fill="auto"/>
            <w:noWrap/>
            <w:tcMar>
              <w:left w:w="0" w:type="dxa"/>
              <w:right w:w="0" w:type="dxa"/>
            </w:tcMar>
            <w:vAlign w:val="bottom"/>
            <w:hideMark/>
          </w:tcPr>
          <w:p w14:paraId="74DE9E10" w14:textId="5D92CEE0" w:rsidR="00D51A81" w:rsidRPr="00E954AC" w:rsidRDefault="00D51A81" w:rsidP="00DB5FC8">
            <w:pPr>
              <w:jc w:val="cente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lang w:eastAsia="pt-BR"/>
              </w:rPr>
              <w:t>0,623</w:t>
            </w:r>
            <w:r w:rsidRPr="00E954AC">
              <w:rPr>
                <w:rFonts w:ascii="Arial" w:hAnsi="Arial" w:cs="Arial"/>
                <w:color w:val="0D0D0D" w:themeColor="text1" w:themeTint="F2"/>
                <w:sz w:val="20"/>
                <w:szCs w:val="20"/>
                <w:vertAlign w:val="superscript"/>
                <w:lang w:eastAsia="pt-BR"/>
              </w:rPr>
              <w:t>ns</w:t>
            </w:r>
          </w:p>
        </w:tc>
        <w:tc>
          <w:tcPr>
            <w:tcW w:w="1136" w:type="dxa"/>
            <w:tcBorders>
              <w:bottom w:val="single" w:sz="4" w:space="0" w:color="auto"/>
            </w:tcBorders>
            <w:shd w:val="clear" w:color="auto" w:fill="auto"/>
            <w:noWrap/>
            <w:tcMar>
              <w:left w:w="0" w:type="dxa"/>
              <w:right w:w="0" w:type="dxa"/>
            </w:tcMar>
            <w:vAlign w:val="bottom"/>
            <w:hideMark/>
          </w:tcPr>
          <w:p w14:paraId="1B62B35E" w14:textId="4180E9CF" w:rsidR="00D51A81" w:rsidRPr="00E954AC" w:rsidRDefault="00D51A81" w:rsidP="00DB5FC8">
            <w:pPr>
              <w:jc w:val="cente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lang w:eastAsia="pt-BR"/>
              </w:rPr>
              <w:t>6,75**</w:t>
            </w:r>
          </w:p>
        </w:tc>
        <w:tc>
          <w:tcPr>
            <w:tcW w:w="1136" w:type="dxa"/>
            <w:tcBorders>
              <w:bottom w:val="single" w:sz="4" w:space="0" w:color="auto"/>
            </w:tcBorders>
            <w:shd w:val="clear" w:color="auto" w:fill="auto"/>
            <w:noWrap/>
            <w:tcMar>
              <w:left w:w="0" w:type="dxa"/>
              <w:right w:w="0" w:type="dxa"/>
            </w:tcMar>
            <w:vAlign w:val="bottom"/>
            <w:hideMark/>
          </w:tcPr>
          <w:p w14:paraId="598959BA" w14:textId="7E8E13FE" w:rsidR="00D51A81" w:rsidRPr="00E954AC" w:rsidRDefault="00D51A81" w:rsidP="00DB5FC8">
            <w:pPr>
              <w:jc w:val="cente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lang w:eastAsia="pt-BR"/>
              </w:rPr>
              <w:t>4,696**</w:t>
            </w:r>
          </w:p>
        </w:tc>
        <w:tc>
          <w:tcPr>
            <w:tcW w:w="1275" w:type="dxa"/>
            <w:tcBorders>
              <w:bottom w:val="single" w:sz="4" w:space="0" w:color="auto"/>
            </w:tcBorders>
            <w:shd w:val="clear" w:color="auto" w:fill="auto"/>
            <w:noWrap/>
            <w:tcMar>
              <w:left w:w="0" w:type="dxa"/>
              <w:right w:w="0" w:type="dxa"/>
            </w:tcMar>
            <w:vAlign w:val="bottom"/>
            <w:hideMark/>
          </w:tcPr>
          <w:p w14:paraId="2F71C7A2" w14:textId="7E8061FF" w:rsidR="00D51A81" w:rsidRPr="00E954AC" w:rsidRDefault="00D51A81" w:rsidP="00DB5FC8">
            <w:pPr>
              <w:jc w:val="cente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lang w:eastAsia="pt-BR"/>
              </w:rPr>
              <w:t>4,503**</w:t>
            </w:r>
          </w:p>
        </w:tc>
        <w:tc>
          <w:tcPr>
            <w:tcW w:w="1136" w:type="dxa"/>
            <w:tcBorders>
              <w:bottom w:val="single" w:sz="4" w:space="0" w:color="auto"/>
            </w:tcBorders>
            <w:shd w:val="clear" w:color="auto" w:fill="auto"/>
            <w:noWrap/>
            <w:tcMar>
              <w:left w:w="0" w:type="dxa"/>
              <w:right w:w="0" w:type="dxa"/>
            </w:tcMar>
            <w:vAlign w:val="bottom"/>
            <w:hideMark/>
          </w:tcPr>
          <w:p w14:paraId="3376390B" w14:textId="0FB376C0" w:rsidR="00D51A81" w:rsidRPr="00E954AC" w:rsidRDefault="00D51A81" w:rsidP="00DB5FC8">
            <w:pPr>
              <w:jc w:val="cente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lang w:eastAsia="pt-BR"/>
              </w:rPr>
              <w:t>7,645**</w:t>
            </w:r>
          </w:p>
        </w:tc>
        <w:tc>
          <w:tcPr>
            <w:tcW w:w="1136" w:type="dxa"/>
            <w:tcBorders>
              <w:bottom w:val="single" w:sz="4" w:space="0" w:color="auto"/>
            </w:tcBorders>
            <w:shd w:val="clear" w:color="auto" w:fill="auto"/>
            <w:noWrap/>
            <w:tcMar>
              <w:left w:w="0" w:type="dxa"/>
              <w:right w:w="0" w:type="dxa"/>
            </w:tcMar>
            <w:vAlign w:val="bottom"/>
            <w:hideMark/>
          </w:tcPr>
          <w:p w14:paraId="4B839AD0" w14:textId="7E333174" w:rsidR="00D51A81" w:rsidRPr="00E954AC" w:rsidRDefault="00D51A81" w:rsidP="00DB5FC8">
            <w:pPr>
              <w:jc w:val="cente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lang w:eastAsia="pt-BR"/>
              </w:rPr>
              <w:t>4,33**</w:t>
            </w:r>
          </w:p>
        </w:tc>
      </w:tr>
      <w:tr w:rsidR="00E954AC" w:rsidRPr="00E954AC" w14:paraId="24D04B81" w14:textId="77777777" w:rsidTr="00334D32">
        <w:trPr>
          <w:trHeight w:val="300"/>
        </w:trPr>
        <w:tc>
          <w:tcPr>
            <w:tcW w:w="1554" w:type="dxa"/>
            <w:tcBorders>
              <w:top w:val="single" w:sz="4" w:space="0" w:color="auto"/>
              <w:bottom w:val="single" w:sz="4" w:space="0" w:color="auto"/>
            </w:tcBorders>
            <w:shd w:val="clear" w:color="auto" w:fill="auto"/>
            <w:noWrap/>
            <w:tcMar>
              <w:left w:w="0" w:type="dxa"/>
              <w:right w:w="0" w:type="dxa"/>
            </w:tcMar>
            <w:vAlign w:val="center"/>
            <w:hideMark/>
          </w:tcPr>
          <w:p w14:paraId="546A5A0F" w14:textId="3DBA0179" w:rsidR="00DB5FC8" w:rsidRPr="00E954AC" w:rsidRDefault="00DB5FC8" w:rsidP="00334D32">
            <w:pP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lang w:eastAsia="pt-BR"/>
              </w:rPr>
              <w:t>C</w:t>
            </w:r>
            <w:r w:rsidR="00334D32" w:rsidRPr="00E954AC">
              <w:rPr>
                <w:rFonts w:ascii="Arial" w:hAnsi="Arial" w:cs="Arial"/>
                <w:color w:val="0D0D0D" w:themeColor="text1" w:themeTint="F2"/>
                <w:sz w:val="20"/>
                <w:szCs w:val="20"/>
                <w:lang w:eastAsia="pt-BR"/>
              </w:rPr>
              <w:t>.</w:t>
            </w:r>
            <w:r w:rsidRPr="00E954AC">
              <w:rPr>
                <w:rFonts w:ascii="Arial" w:hAnsi="Arial" w:cs="Arial"/>
                <w:color w:val="0D0D0D" w:themeColor="text1" w:themeTint="F2"/>
                <w:sz w:val="20"/>
                <w:szCs w:val="20"/>
                <w:lang w:eastAsia="pt-BR"/>
              </w:rPr>
              <w:t>V</w:t>
            </w:r>
            <w:r w:rsidR="00334D32" w:rsidRPr="00E954AC">
              <w:rPr>
                <w:rFonts w:ascii="Arial" w:hAnsi="Arial" w:cs="Arial"/>
                <w:color w:val="0D0D0D" w:themeColor="text1" w:themeTint="F2"/>
                <w:sz w:val="20"/>
                <w:szCs w:val="20"/>
                <w:lang w:eastAsia="pt-BR"/>
              </w:rPr>
              <w:t>.</w:t>
            </w:r>
            <w:r w:rsidRPr="00E954AC">
              <w:rPr>
                <w:rFonts w:ascii="Arial" w:hAnsi="Arial" w:cs="Arial"/>
                <w:color w:val="0D0D0D" w:themeColor="text1" w:themeTint="F2"/>
                <w:sz w:val="20"/>
                <w:szCs w:val="20"/>
                <w:lang w:eastAsia="pt-BR"/>
              </w:rPr>
              <w:t xml:space="preserve"> (%)</w:t>
            </w:r>
          </w:p>
        </w:tc>
        <w:tc>
          <w:tcPr>
            <w:tcW w:w="1557" w:type="dxa"/>
            <w:tcBorders>
              <w:top w:val="single" w:sz="4" w:space="0" w:color="auto"/>
              <w:bottom w:val="single" w:sz="4" w:space="0" w:color="auto"/>
            </w:tcBorders>
            <w:shd w:val="clear" w:color="auto" w:fill="auto"/>
            <w:noWrap/>
            <w:tcMar>
              <w:left w:w="0" w:type="dxa"/>
              <w:right w:w="0" w:type="dxa"/>
            </w:tcMar>
            <w:vAlign w:val="center"/>
            <w:hideMark/>
          </w:tcPr>
          <w:p w14:paraId="0F0DD329" w14:textId="59DF7126" w:rsidR="00DB5FC8" w:rsidRPr="00E954AC" w:rsidRDefault="00DB5FC8" w:rsidP="00334D32">
            <w:pPr>
              <w:jc w:val="cente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lang w:eastAsia="pt-BR"/>
              </w:rPr>
              <w:t>23,7</w:t>
            </w:r>
          </w:p>
        </w:tc>
        <w:tc>
          <w:tcPr>
            <w:tcW w:w="1136" w:type="dxa"/>
            <w:tcBorders>
              <w:top w:val="single" w:sz="4" w:space="0" w:color="auto"/>
              <w:bottom w:val="single" w:sz="4" w:space="0" w:color="auto"/>
            </w:tcBorders>
            <w:shd w:val="clear" w:color="auto" w:fill="auto"/>
            <w:noWrap/>
            <w:tcMar>
              <w:left w:w="0" w:type="dxa"/>
              <w:right w:w="0" w:type="dxa"/>
            </w:tcMar>
            <w:vAlign w:val="center"/>
            <w:hideMark/>
          </w:tcPr>
          <w:p w14:paraId="206A79FA" w14:textId="1636D66A" w:rsidR="00DB5FC8" w:rsidRPr="00E954AC" w:rsidRDefault="00DB5FC8" w:rsidP="00334D32">
            <w:pPr>
              <w:jc w:val="cente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lang w:eastAsia="pt-BR"/>
              </w:rPr>
              <w:t>26,71</w:t>
            </w:r>
          </w:p>
        </w:tc>
        <w:tc>
          <w:tcPr>
            <w:tcW w:w="1136" w:type="dxa"/>
            <w:tcBorders>
              <w:top w:val="single" w:sz="4" w:space="0" w:color="auto"/>
              <w:bottom w:val="single" w:sz="4" w:space="0" w:color="auto"/>
            </w:tcBorders>
            <w:shd w:val="clear" w:color="auto" w:fill="auto"/>
            <w:noWrap/>
            <w:tcMar>
              <w:left w:w="0" w:type="dxa"/>
              <w:right w:w="0" w:type="dxa"/>
            </w:tcMar>
            <w:vAlign w:val="center"/>
            <w:hideMark/>
          </w:tcPr>
          <w:p w14:paraId="488EE956" w14:textId="495740E0" w:rsidR="00DB5FC8" w:rsidRPr="00E954AC" w:rsidRDefault="00DB5FC8" w:rsidP="00334D32">
            <w:pPr>
              <w:jc w:val="cente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lang w:eastAsia="pt-BR"/>
              </w:rPr>
              <w:t>28,99</w:t>
            </w:r>
          </w:p>
        </w:tc>
        <w:tc>
          <w:tcPr>
            <w:tcW w:w="1275" w:type="dxa"/>
            <w:tcBorders>
              <w:top w:val="single" w:sz="4" w:space="0" w:color="auto"/>
              <w:bottom w:val="single" w:sz="4" w:space="0" w:color="auto"/>
            </w:tcBorders>
            <w:shd w:val="clear" w:color="auto" w:fill="auto"/>
            <w:noWrap/>
            <w:tcMar>
              <w:left w:w="0" w:type="dxa"/>
              <w:right w:w="0" w:type="dxa"/>
            </w:tcMar>
            <w:vAlign w:val="center"/>
            <w:hideMark/>
          </w:tcPr>
          <w:p w14:paraId="203B9D67" w14:textId="6FCFC922" w:rsidR="00DB5FC8" w:rsidRPr="00E954AC" w:rsidRDefault="00DB5FC8" w:rsidP="00334D32">
            <w:pPr>
              <w:jc w:val="cente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lang w:eastAsia="pt-BR"/>
              </w:rPr>
              <w:t>10,96</w:t>
            </w:r>
          </w:p>
        </w:tc>
        <w:tc>
          <w:tcPr>
            <w:tcW w:w="1136" w:type="dxa"/>
            <w:tcBorders>
              <w:top w:val="single" w:sz="4" w:space="0" w:color="auto"/>
              <w:bottom w:val="single" w:sz="4" w:space="0" w:color="auto"/>
            </w:tcBorders>
            <w:shd w:val="clear" w:color="auto" w:fill="auto"/>
            <w:noWrap/>
            <w:tcMar>
              <w:left w:w="0" w:type="dxa"/>
              <w:right w:w="0" w:type="dxa"/>
            </w:tcMar>
            <w:vAlign w:val="center"/>
            <w:hideMark/>
          </w:tcPr>
          <w:p w14:paraId="1B6365BB" w14:textId="1D094328" w:rsidR="00DB5FC8" w:rsidRPr="00E954AC" w:rsidRDefault="00DB5FC8" w:rsidP="00334D32">
            <w:pPr>
              <w:jc w:val="cente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lang w:eastAsia="pt-BR"/>
              </w:rPr>
              <w:t>34,35</w:t>
            </w:r>
          </w:p>
        </w:tc>
        <w:tc>
          <w:tcPr>
            <w:tcW w:w="1136" w:type="dxa"/>
            <w:tcBorders>
              <w:top w:val="single" w:sz="4" w:space="0" w:color="auto"/>
              <w:bottom w:val="single" w:sz="4" w:space="0" w:color="auto"/>
            </w:tcBorders>
            <w:shd w:val="clear" w:color="auto" w:fill="auto"/>
            <w:noWrap/>
            <w:tcMar>
              <w:left w:w="0" w:type="dxa"/>
              <w:right w:w="0" w:type="dxa"/>
            </w:tcMar>
            <w:vAlign w:val="center"/>
            <w:hideMark/>
          </w:tcPr>
          <w:p w14:paraId="422FAD5C" w14:textId="578A5D31" w:rsidR="00DB5FC8" w:rsidRPr="00E954AC" w:rsidRDefault="00DB5FC8" w:rsidP="00334D32">
            <w:pPr>
              <w:jc w:val="center"/>
              <w:rPr>
                <w:rFonts w:ascii="Arial" w:hAnsi="Arial" w:cs="Arial"/>
                <w:color w:val="0D0D0D" w:themeColor="text1" w:themeTint="F2"/>
                <w:sz w:val="20"/>
                <w:szCs w:val="20"/>
                <w:lang w:eastAsia="pt-BR"/>
              </w:rPr>
            </w:pPr>
            <w:r w:rsidRPr="00E954AC">
              <w:rPr>
                <w:rFonts w:ascii="Arial" w:hAnsi="Arial" w:cs="Arial"/>
                <w:color w:val="0D0D0D" w:themeColor="text1" w:themeTint="F2"/>
                <w:sz w:val="20"/>
                <w:szCs w:val="20"/>
                <w:lang w:eastAsia="pt-BR"/>
              </w:rPr>
              <w:t>37,1</w:t>
            </w:r>
          </w:p>
        </w:tc>
      </w:tr>
    </w:tbl>
    <w:p w14:paraId="65ED696E" w14:textId="482EE8AD" w:rsidR="005920B2" w:rsidRPr="00E954AC" w:rsidRDefault="00526A1B" w:rsidP="005920B2">
      <w:pPr>
        <w:tabs>
          <w:tab w:val="left" w:pos="851"/>
        </w:tabs>
        <w:jc w:val="both"/>
        <w:rPr>
          <w:rFonts w:ascii="Arial" w:hAnsi="Arial" w:cs="Arial"/>
          <w:color w:val="0D0D0D" w:themeColor="text1" w:themeTint="F2"/>
          <w:sz w:val="20"/>
          <w:szCs w:val="20"/>
        </w:rPr>
      </w:pPr>
      <w:r w:rsidRPr="00E954AC">
        <w:rPr>
          <w:rFonts w:ascii="Arial" w:hAnsi="Arial" w:cs="Arial"/>
          <w:color w:val="0D0D0D" w:themeColor="text1" w:themeTint="F2"/>
          <w:sz w:val="20"/>
          <w:szCs w:val="20"/>
        </w:rPr>
        <w:t>*</w:t>
      </w:r>
      <w:r w:rsidR="005920B2" w:rsidRPr="00E954AC">
        <w:rPr>
          <w:rFonts w:ascii="Arial" w:hAnsi="Arial" w:cs="Arial"/>
          <w:color w:val="0D0D0D" w:themeColor="text1" w:themeTint="F2"/>
          <w:sz w:val="20"/>
          <w:szCs w:val="20"/>
        </w:rPr>
        <w:t>* e * indicam significância estatística a 1 e 5%</w:t>
      </w:r>
      <w:r w:rsidR="0084357E" w:rsidRPr="00E954AC">
        <w:rPr>
          <w:rFonts w:ascii="Arial" w:hAnsi="Arial" w:cs="Arial"/>
          <w:color w:val="0D0D0D" w:themeColor="text1" w:themeTint="F2"/>
          <w:sz w:val="20"/>
          <w:szCs w:val="20"/>
        </w:rPr>
        <w:t xml:space="preserve"> respectivamente pelo teste F; ns</w:t>
      </w:r>
      <w:r w:rsidR="005920B2" w:rsidRPr="00E954AC">
        <w:rPr>
          <w:rFonts w:ascii="Arial" w:hAnsi="Arial" w:cs="Arial"/>
          <w:color w:val="0D0D0D" w:themeColor="text1" w:themeTint="F2"/>
          <w:sz w:val="20"/>
          <w:szCs w:val="20"/>
        </w:rPr>
        <w:t xml:space="preserve"> – não houve diferenç</w:t>
      </w:r>
      <w:r w:rsidR="00334D32" w:rsidRPr="00E954AC">
        <w:rPr>
          <w:rFonts w:ascii="Arial" w:hAnsi="Arial" w:cs="Arial"/>
          <w:color w:val="0D0D0D" w:themeColor="text1" w:themeTint="F2"/>
          <w:sz w:val="20"/>
          <w:szCs w:val="20"/>
        </w:rPr>
        <w:t>a estatística pelo teste F a 5% de probabilidade.</w:t>
      </w:r>
    </w:p>
    <w:p w14:paraId="70844C19" w14:textId="77777777" w:rsidR="00D12493" w:rsidRPr="00E954AC" w:rsidRDefault="00D12493" w:rsidP="00466139">
      <w:pPr>
        <w:suppressAutoHyphens w:val="0"/>
        <w:ind w:firstLine="709"/>
        <w:jc w:val="both"/>
        <w:rPr>
          <w:rFonts w:ascii="Arial" w:hAnsi="Arial" w:cs="Arial"/>
          <w:color w:val="0D0D0D" w:themeColor="text1" w:themeTint="F2"/>
          <w:szCs w:val="20"/>
        </w:rPr>
      </w:pPr>
    </w:p>
    <w:p w14:paraId="6F2AD2A0" w14:textId="490CB5F6" w:rsidR="00445093" w:rsidRPr="000B291F" w:rsidRDefault="001F7B30" w:rsidP="00334D32">
      <w:pPr>
        <w:suppressAutoHyphens w:val="0"/>
        <w:spacing w:line="360" w:lineRule="auto"/>
        <w:ind w:firstLine="709"/>
        <w:jc w:val="both"/>
        <w:rPr>
          <w:rFonts w:ascii="Arial" w:hAnsi="Arial" w:cs="Arial"/>
          <w:color w:val="0D0D0D" w:themeColor="text1" w:themeTint="F2"/>
          <w:sz w:val="22"/>
          <w:szCs w:val="22"/>
          <w:lang w:val="en-US"/>
        </w:rPr>
      </w:pPr>
      <w:r w:rsidRPr="000B291F">
        <w:rPr>
          <w:rFonts w:ascii="Arial" w:hAnsi="Arial" w:cs="Arial"/>
          <w:color w:val="0D0D0D" w:themeColor="text1" w:themeTint="F2"/>
          <w:sz w:val="22"/>
          <w:szCs w:val="22"/>
          <w:lang w:val="en-US"/>
        </w:rPr>
        <w:t xml:space="preserve">Ad eu augue phasellus mattis hac tincidunt metus varius hac aenean, ultrices donec posuere litora lacus aenean amet tristique aliquet sapien ornare </w:t>
      </w:r>
      <w:r w:rsidR="00EB6B56" w:rsidRPr="000B291F">
        <w:rPr>
          <w:rFonts w:ascii="Arial" w:hAnsi="Arial" w:cs="Arial"/>
          <w:color w:val="0D0D0D" w:themeColor="text1" w:themeTint="F2"/>
          <w:sz w:val="22"/>
          <w:szCs w:val="22"/>
          <w:lang w:val="en-US"/>
        </w:rPr>
        <w:t>(Figura</w:t>
      </w:r>
      <w:r w:rsidR="00027E5D" w:rsidRPr="000B291F">
        <w:rPr>
          <w:rFonts w:ascii="Arial" w:hAnsi="Arial" w:cs="Arial"/>
          <w:color w:val="0D0D0D" w:themeColor="text1" w:themeTint="F2"/>
          <w:sz w:val="22"/>
          <w:szCs w:val="22"/>
          <w:lang w:val="en-US"/>
        </w:rPr>
        <w:t xml:space="preserve"> </w:t>
      </w:r>
      <w:r w:rsidR="00EB6B56" w:rsidRPr="000B291F">
        <w:rPr>
          <w:rFonts w:ascii="Arial" w:hAnsi="Arial" w:cs="Arial"/>
          <w:color w:val="0D0D0D" w:themeColor="text1" w:themeTint="F2"/>
          <w:sz w:val="22"/>
          <w:szCs w:val="22"/>
          <w:lang w:val="en-US"/>
        </w:rPr>
        <w:t>1).</w:t>
      </w:r>
      <w:r w:rsidR="00445093" w:rsidRPr="000B291F">
        <w:rPr>
          <w:rFonts w:ascii="Arial" w:hAnsi="Arial" w:cs="Arial"/>
          <w:color w:val="0D0D0D" w:themeColor="text1" w:themeTint="F2"/>
          <w:sz w:val="22"/>
          <w:szCs w:val="22"/>
          <w:lang w:val="en-US"/>
        </w:rPr>
        <w:t xml:space="preserve"> </w:t>
      </w:r>
    </w:p>
    <w:p w14:paraId="32235BDF" w14:textId="155D5576" w:rsidR="001F7B30" w:rsidRPr="000B291F" w:rsidRDefault="001F7B30" w:rsidP="001F7B30">
      <w:pPr>
        <w:tabs>
          <w:tab w:val="left" w:pos="851"/>
        </w:tabs>
        <w:spacing w:line="360" w:lineRule="auto"/>
        <w:ind w:right="-567"/>
        <w:jc w:val="both"/>
        <w:rPr>
          <w:rFonts w:ascii="Arial" w:hAnsi="Arial" w:cs="Arial"/>
          <w:color w:val="0D0D0D" w:themeColor="text1" w:themeTint="F2"/>
          <w:lang w:val="en-US"/>
        </w:rPr>
      </w:pPr>
    </w:p>
    <w:p w14:paraId="11884F5C" w14:textId="77777777" w:rsidR="001F7B30" w:rsidRPr="00E954AC" w:rsidRDefault="001F7B30" w:rsidP="001F7B30">
      <w:pPr>
        <w:tabs>
          <w:tab w:val="left" w:pos="851"/>
        </w:tabs>
        <w:spacing w:line="360" w:lineRule="auto"/>
        <w:ind w:right="-567"/>
        <w:jc w:val="both"/>
        <w:rPr>
          <w:rFonts w:ascii="Arial" w:hAnsi="Arial" w:cs="Arial"/>
          <w:color w:val="0D0D0D" w:themeColor="text1" w:themeTint="F2"/>
        </w:rPr>
      </w:pPr>
      <w:r w:rsidRPr="00E954AC">
        <w:rPr>
          <w:rFonts w:ascii="Arial" w:hAnsi="Arial" w:cs="Arial"/>
          <w:noProof/>
          <w:color w:val="0D0D0D" w:themeColor="text1" w:themeTint="F2"/>
          <w:lang w:eastAsia="pt-BR"/>
        </w:rPr>
        <w:drawing>
          <wp:inline distT="0" distB="0" distL="0" distR="0" wp14:anchorId="1B52CCE8" wp14:editId="528B94A8">
            <wp:extent cx="2772393" cy="1584000"/>
            <wp:effectExtent l="0" t="0" r="9525"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2393" cy="1584000"/>
                    </a:xfrm>
                    <a:prstGeom prst="rect">
                      <a:avLst/>
                    </a:prstGeom>
                    <a:noFill/>
                  </pic:spPr>
                </pic:pic>
              </a:graphicData>
            </a:graphic>
          </wp:inline>
        </w:drawing>
      </w:r>
      <w:r w:rsidRPr="00E954AC">
        <w:rPr>
          <w:rFonts w:ascii="Arial" w:hAnsi="Arial" w:cs="Arial"/>
          <w:noProof/>
          <w:color w:val="0D0D0D" w:themeColor="text1" w:themeTint="F2"/>
          <w:lang w:eastAsia="pt-BR"/>
        </w:rPr>
        <w:drawing>
          <wp:inline distT="0" distB="0" distL="0" distR="0" wp14:anchorId="4FD2C999" wp14:editId="648CC0E1">
            <wp:extent cx="2772393" cy="1584000"/>
            <wp:effectExtent l="0" t="0" r="9525"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2393" cy="1584000"/>
                    </a:xfrm>
                    <a:prstGeom prst="rect">
                      <a:avLst/>
                    </a:prstGeom>
                    <a:noFill/>
                  </pic:spPr>
                </pic:pic>
              </a:graphicData>
            </a:graphic>
          </wp:inline>
        </w:drawing>
      </w:r>
    </w:p>
    <w:p w14:paraId="35592BA1" w14:textId="77777777" w:rsidR="001F7B30" w:rsidRPr="00E954AC" w:rsidRDefault="001F7B30" w:rsidP="001F7B30">
      <w:pPr>
        <w:tabs>
          <w:tab w:val="left" w:pos="851"/>
        </w:tabs>
        <w:spacing w:line="360" w:lineRule="auto"/>
        <w:ind w:right="-567"/>
        <w:jc w:val="both"/>
        <w:rPr>
          <w:rFonts w:ascii="Arial" w:hAnsi="Arial" w:cs="Arial"/>
          <w:color w:val="0D0D0D" w:themeColor="text1" w:themeTint="F2"/>
        </w:rPr>
      </w:pPr>
      <w:r w:rsidRPr="00E954AC">
        <w:rPr>
          <w:rFonts w:ascii="Arial" w:hAnsi="Arial" w:cs="Arial"/>
          <w:noProof/>
          <w:color w:val="0D0D0D" w:themeColor="text1" w:themeTint="F2"/>
          <w:lang w:eastAsia="pt-BR"/>
        </w:rPr>
        <mc:AlternateContent>
          <mc:Choice Requires="wps">
            <w:drawing>
              <wp:anchor distT="0" distB="0" distL="114300" distR="114300" simplePos="0" relativeHeight="251669504" behindDoc="0" locked="0" layoutInCell="1" allowOverlap="1" wp14:anchorId="06D070D4" wp14:editId="05851683">
                <wp:simplePos x="0" y="0"/>
                <wp:positionH relativeFrom="column">
                  <wp:posOffset>3320415</wp:posOffset>
                </wp:positionH>
                <wp:positionV relativeFrom="paragraph">
                  <wp:posOffset>948055</wp:posOffset>
                </wp:positionV>
                <wp:extent cx="133350" cy="0"/>
                <wp:effectExtent l="0" t="0" r="19050" b="19050"/>
                <wp:wrapNone/>
                <wp:docPr id="7" name="Conector reto 7"/>
                <wp:cNvGraphicFramePr/>
                <a:graphic xmlns:a="http://schemas.openxmlformats.org/drawingml/2006/main">
                  <a:graphicData uri="http://schemas.microsoft.com/office/word/2010/wordprocessingShape">
                    <wps:wsp>
                      <wps:cNvCnPr/>
                      <wps:spPr>
                        <a:xfrm>
                          <a:off x="0" y="0"/>
                          <a:ext cx="133350"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AD2345" id="Conector reto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45pt,74.65pt" to="271.95pt,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" strokecolor="#7f7f7f [1612]" strokeweight="1.5pt"/>
            </w:pict>
          </mc:Fallback>
        </mc:AlternateContent>
      </w:r>
      <w:r w:rsidRPr="00E954AC">
        <w:rPr>
          <w:rFonts w:ascii="Arial" w:hAnsi="Arial" w:cs="Arial"/>
          <w:noProof/>
          <w:color w:val="0D0D0D" w:themeColor="text1" w:themeTint="F2"/>
          <w:lang w:eastAsia="pt-BR"/>
        </w:rPr>
        <mc:AlternateContent>
          <mc:Choice Requires="wps">
            <w:drawing>
              <wp:anchor distT="0" distB="0" distL="114300" distR="114300" simplePos="0" relativeHeight="251670528" behindDoc="0" locked="0" layoutInCell="1" allowOverlap="1" wp14:anchorId="5DBD5A7B" wp14:editId="4445180B">
                <wp:simplePos x="0" y="0"/>
                <wp:positionH relativeFrom="column">
                  <wp:posOffset>3518480</wp:posOffset>
                </wp:positionH>
                <wp:positionV relativeFrom="paragraph">
                  <wp:posOffset>943195</wp:posOffset>
                </wp:positionV>
                <wp:extent cx="133350" cy="0"/>
                <wp:effectExtent l="0" t="0" r="19050" b="19050"/>
                <wp:wrapNone/>
                <wp:docPr id="8" name="Conector reto 8"/>
                <wp:cNvGraphicFramePr/>
                <a:graphic xmlns:a="http://schemas.openxmlformats.org/drawingml/2006/main">
                  <a:graphicData uri="http://schemas.microsoft.com/office/word/2010/wordprocessingShape">
                    <wps:wsp>
                      <wps:cNvCnPr/>
                      <wps:spPr>
                        <a:xfrm>
                          <a:off x="0" y="0"/>
                          <a:ext cx="133350"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F8D88C" id="Conector reto 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77.05pt,74.25pt" to="287.55pt,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" strokecolor="#7f7f7f [1612]" strokeweight="1.5pt"/>
            </w:pict>
          </mc:Fallback>
        </mc:AlternateContent>
      </w:r>
      <w:r w:rsidRPr="00E954AC">
        <w:rPr>
          <w:rFonts w:ascii="Arial" w:hAnsi="Arial" w:cs="Arial"/>
          <w:noProof/>
          <w:color w:val="0D0D0D" w:themeColor="text1" w:themeTint="F2"/>
          <w:lang w:eastAsia="pt-BR"/>
        </w:rPr>
        <mc:AlternateContent>
          <mc:Choice Requires="wps">
            <w:drawing>
              <wp:anchor distT="0" distB="0" distL="114300" distR="114300" simplePos="0" relativeHeight="251671552" behindDoc="0" locked="0" layoutInCell="1" allowOverlap="1" wp14:anchorId="29B84566" wp14:editId="1D4B2702">
                <wp:simplePos x="0" y="0"/>
                <wp:positionH relativeFrom="column">
                  <wp:posOffset>3425190</wp:posOffset>
                </wp:positionH>
                <wp:positionV relativeFrom="paragraph">
                  <wp:posOffset>584835</wp:posOffset>
                </wp:positionV>
                <wp:extent cx="197893" cy="0"/>
                <wp:effectExtent l="0" t="0" r="12065" b="19050"/>
                <wp:wrapNone/>
                <wp:docPr id="9" name="Conector reto 9"/>
                <wp:cNvGraphicFramePr/>
                <a:graphic xmlns:a="http://schemas.openxmlformats.org/drawingml/2006/main">
                  <a:graphicData uri="http://schemas.microsoft.com/office/word/2010/wordprocessingShape">
                    <wps:wsp>
                      <wps:cNvCnPr/>
                      <wps:spPr>
                        <a:xfrm flipH="1">
                          <a:off x="0" y="0"/>
                          <a:ext cx="19789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C43F05" id="Conector reto 9"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269.7pt,46.05pt" to="285.3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" strokecolor="black [3213]" strokeweight="1.5pt"/>
            </w:pict>
          </mc:Fallback>
        </mc:AlternateContent>
      </w:r>
      <w:r w:rsidRPr="00E954AC">
        <w:rPr>
          <w:rFonts w:ascii="Arial" w:hAnsi="Arial" w:cs="Arial"/>
          <w:noProof/>
          <w:color w:val="0D0D0D" w:themeColor="text1" w:themeTint="F2"/>
          <w:lang w:eastAsia="pt-BR"/>
        </w:rPr>
        <mc:AlternateContent>
          <mc:Choice Requires="wps">
            <w:drawing>
              <wp:anchor distT="45720" distB="45720" distL="114300" distR="114300" simplePos="0" relativeHeight="251668480" behindDoc="0" locked="0" layoutInCell="1" allowOverlap="1" wp14:anchorId="6724401B" wp14:editId="74BC377A">
                <wp:simplePos x="0" y="0"/>
                <wp:positionH relativeFrom="margin">
                  <wp:align>right</wp:align>
                </wp:positionH>
                <wp:positionV relativeFrom="paragraph">
                  <wp:posOffset>439420</wp:posOffset>
                </wp:positionV>
                <wp:extent cx="2360930" cy="1404620"/>
                <wp:effectExtent l="0" t="0" r="635" b="2540"/>
                <wp:wrapSquare wrapText="bothSides"/>
                <wp:docPr id="1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A0FC0BE" w14:textId="77777777" w:rsidR="001F7B30" w:rsidRPr="00F255A6" w:rsidRDefault="001F7B30" w:rsidP="001F7B30">
                            <w:pPr>
                              <w:rPr>
                                <w:rFonts w:ascii="Arial" w:hAnsi="Arial" w:cs="Arial"/>
                              </w:rPr>
                            </w:pPr>
                            <w:r w:rsidRPr="00F255A6">
                              <w:rPr>
                                <w:rFonts w:ascii="Arial" w:hAnsi="Arial" w:cs="Arial"/>
                              </w:rPr>
                              <w:t xml:space="preserve">     Solo argiloso</w:t>
                            </w:r>
                          </w:p>
                          <w:p w14:paraId="09621C75" w14:textId="77777777" w:rsidR="001F7B30" w:rsidRPr="00F255A6" w:rsidRDefault="001F7B30" w:rsidP="001F7B30">
                            <w:pPr>
                              <w:rPr>
                                <w:rFonts w:ascii="Arial" w:hAnsi="Arial" w:cs="Arial"/>
                              </w:rPr>
                            </w:pPr>
                          </w:p>
                          <w:p w14:paraId="13EA6968" w14:textId="77777777" w:rsidR="001F7B30" w:rsidRDefault="001F7B30" w:rsidP="001F7B30">
                            <w:pPr>
                              <w:rPr>
                                <w:rFonts w:ascii="Arial" w:hAnsi="Arial" w:cs="Arial"/>
                              </w:rPr>
                            </w:pPr>
                            <w:r w:rsidRPr="00F255A6">
                              <w:rPr>
                                <w:rFonts w:ascii="Arial" w:hAnsi="Arial" w:cs="Arial"/>
                              </w:rPr>
                              <w:t xml:space="preserve">     Solo arenoso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724401B" id="_x0000_t202" coordsize="21600,21600" o:spt="202" path="m,l,21600r21600,l21600,xe">
                <v:stroke joinstyle="miter"/>
                <v:path gradientshapeok="t" o:connecttype="rect"/>
              </v:shapetype>
              <v:shape id="Caixa de Texto 2" o:spid="_x0000_s1026" type="#_x0000_t202" style="position:absolute;left:0;text-align:left;margin-left:134.7pt;margin-top:34.6pt;width:185.9pt;height:110.6pt;z-index:251668480;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" stroked="f">
                <v:textbox style="mso-fit-shape-to-text:t">
                  <w:txbxContent>
                    <w:p w14:paraId="3A0FC0BE" w14:textId="77777777" w:rsidR="001F7B30" w:rsidRPr="00F255A6" w:rsidRDefault="001F7B30" w:rsidP="001F7B30">
                      <w:pPr>
                        <w:rPr>
                          <w:rFonts w:ascii="Arial" w:hAnsi="Arial" w:cs="Arial"/>
                        </w:rPr>
                      </w:pPr>
                      <w:r w:rsidRPr="00F255A6">
                        <w:rPr>
                          <w:rFonts w:ascii="Arial" w:hAnsi="Arial" w:cs="Arial"/>
                        </w:rPr>
                        <w:t xml:space="preserve">     Solo argiloso</w:t>
                      </w:r>
                    </w:p>
                    <w:p w14:paraId="09621C75" w14:textId="77777777" w:rsidR="001F7B30" w:rsidRPr="00F255A6" w:rsidRDefault="001F7B30" w:rsidP="001F7B30">
                      <w:pPr>
                        <w:rPr>
                          <w:rFonts w:ascii="Arial" w:hAnsi="Arial" w:cs="Arial"/>
                        </w:rPr>
                      </w:pPr>
                    </w:p>
                    <w:p w14:paraId="13EA6968" w14:textId="77777777" w:rsidR="001F7B30" w:rsidRDefault="001F7B30" w:rsidP="001F7B30">
                      <w:pPr>
                        <w:rPr>
                          <w:rFonts w:ascii="Arial" w:hAnsi="Arial" w:cs="Arial"/>
                        </w:rPr>
                      </w:pPr>
                      <w:r w:rsidRPr="00F255A6">
                        <w:rPr>
                          <w:rFonts w:ascii="Arial" w:hAnsi="Arial" w:cs="Arial"/>
                        </w:rPr>
                        <w:t xml:space="preserve">     Solo arenoso</w:t>
                      </w:r>
                    </w:p>
                  </w:txbxContent>
                </v:textbox>
                <w10:wrap type="square" anchorx="margin"/>
              </v:shape>
            </w:pict>
          </mc:Fallback>
        </mc:AlternateContent>
      </w:r>
      <w:r w:rsidRPr="00E954AC">
        <w:rPr>
          <w:rFonts w:ascii="Arial" w:hAnsi="Arial" w:cs="Arial"/>
          <w:noProof/>
          <w:color w:val="0D0D0D" w:themeColor="text1" w:themeTint="F2"/>
          <w:lang w:eastAsia="pt-BR"/>
        </w:rPr>
        <w:drawing>
          <wp:inline distT="0" distB="0" distL="0" distR="0" wp14:anchorId="73A94432" wp14:editId="3FAA1C30">
            <wp:extent cx="2772393" cy="1584000"/>
            <wp:effectExtent l="0" t="0" r="9525"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2393" cy="1584000"/>
                    </a:xfrm>
                    <a:prstGeom prst="rect">
                      <a:avLst/>
                    </a:prstGeom>
                    <a:noFill/>
                  </pic:spPr>
                </pic:pic>
              </a:graphicData>
            </a:graphic>
          </wp:inline>
        </w:drawing>
      </w:r>
    </w:p>
    <w:p w14:paraId="38EB8399" w14:textId="11BDECE0" w:rsidR="001F7B30" w:rsidRPr="00E954AC" w:rsidRDefault="001F7B30" w:rsidP="001F7B30">
      <w:pPr>
        <w:pStyle w:val="NormalWeb"/>
        <w:shd w:val="clear" w:color="auto" w:fill="FFFFFF"/>
        <w:spacing w:before="0" w:after="0"/>
        <w:jc w:val="both"/>
        <w:rPr>
          <w:rFonts w:ascii="Arial" w:hAnsi="Arial" w:cs="Arial"/>
          <w:color w:val="0D0D0D" w:themeColor="text1" w:themeTint="F2"/>
          <w:sz w:val="22"/>
          <w:szCs w:val="22"/>
        </w:rPr>
      </w:pPr>
      <w:r w:rsidRPr="00E954AC">
        <w:rPr>
          <w:rFonts w:ascii="Arial" w:hAnsi="Arial" w:cs="Arial"/>
          <w:b/>
          <w:color w:val="0D0D0D" w:themeColor="text1" w:themeTint="F2"/>
          <w:sz w:val="22"/>
          <w:szCs w:val="22"/>
        </w:rPr>
        <w:t>Figura 1.</w:t>
      </w:r>
      <w:r w:rsidRPr="00E954AC">
        <w:rPr>
          <w:rFonts w:ascii="Arial" w:hAnsi="Arial" w:cs="Arial"/>
          <w:color w:val="0D0D0D" w:themeColor="text1" w:themeTint="F2"/>
          <w:sz w:val="22"/>
          <w:szCs w:val="22"/>
        </w:rPr>
        <w:t xml:space="preserve"> </w:t>
      </w:r>
      <w:r>
        <w:rPr>
          <w:rFonts w:ascii="Arial" w:hAnsi="Arial" w:cs="Arial"/>
          <w:color w:val="0D0D0D" w:themeColor="text1" w:themeTint="F2"/>
          <w:sz w:val="22"/>
          <w:szCs w:val="22"/>
        </w:rPr>
        <w:t>C</w:t>
      </w:r>
      <w:r w:rsidRPr="00E954AC">
        <w:rPr>
          <w:rFonts w:ascii="Arial" w:hAnsi="Arial" w:cs="Arial"/>
          <w:color w:val="0D0D0D" w:themeColor="text1" w:themeTint="F2"/>
          <w:sz w:val="22"/>
          <w:szCs w:val="22"/>
        </w:rPr>
        <w:t xml:space="preserve">omprimento de raízes, massa fresca e seca de raízes de </w:t>
      </w:r>
      <w:r w:rsidRPr="00E954AC">
        <w:rPr>
          <w:rFonts w:ascii="Arial" w:hAnsi="Arial" w:cs="Arial"/>
          <w:i/>
          <w:color w:val="0D0D0D" w:themeColor="text1" w:themeTint="F2"/>
          <w:sz w:val="22"/>
          <w:szCs w:val="22"/>
        </w:rPr>
        <w:t>Brachiaria ruziziensis</w:t>
      </w:r>
      <w:r w:rsidRPr="00E954AC">
        <w:rPr>
          <w:rFonts w:ascii="Arial" w:hAnsi="Arial" w:cs="Arial"/>
          <w:color w:val="0D0D0D" w:themeColor="text1" w:themeTint="F2"/>
          <w:sz w:val="22"/>
          <w:szCs w:val="22"/>
        </w:rPr>
        <w:t xml:space="preserve"> em função da profundidade de semeadura em solos com diferentes texturas. Médias seguidas pela mesma letra na mesma profundidade não diferem entre si pelo teste Tukey a 5% de probabilidade.</w:t>
      </w:r>
    </w:p>
    <w:p w14:paraId="1D42EA2D" w14:textId="07AD69E6" w:rsidR="001F7B30" w:rsidRDefault="001F7B30" w:rsidP="001F7B30">
      <w:pPr>
        <w:suppressAutoHyphens w:val="0"/>
        <w:spacing w:line="360" w:lineRule="auto"/>
        <w:jc w:val="both"/>
        <w:rPr>
          <w:rFonts w:ascii="Arial" w:hAnsi="Arial" w:cs="Arial"/>
          <w:color w:val="0D0D0D" w:themeColor="text1" w:themeTint="F2"/>
          <w:sz w:val="22"/>
          <w:szCs w:val="22"/>
        </w:rPr>
      </w:pPr>
    </w:p>
    <w:p w14:paraId="22CA659C" w14:textId="77777777" w:rsidR="000B291F" w:rsidRDefault="001F7B30" w:rsidP="000B291F">
      <w:pPr>
        <w:suppressAutoHyphens w:val="0"/>
        <w:spacing w:line="360" w:lineRule="auto"/>
        <w:jc w:val="both"/>
        <w:rPr>
          <w:rFonts w:ascii="Arial" w:hAnsi="Arial" w:cs="Arial"/>
          <w:color w:val="0D0D0D" w:themeColor="text1" w:themeTint="F2"/>
          <w:sz w:val="22"/>
          <w:szCs w:val="22"/>
        </w:rPr>
      </w:pPr>
      <w:r>
        <w:rPr>
          <w:rFonts w:ascii="Arial" w:hAnsi="Arial" w:cs="Arial"/>
          <w:color w:val="0D0D0D" w:themeColor="text1" w:themeTint="F2"/>
          <w:sz w:val="22"/>
          <w:szCs w:val="22"/>
        </w:rPr>
        <w:lastRenderedPageBreak/>
        <w:tab/>
        <w:t>P</w:t>
      </w:r>
      <w:r w:rsidRPr="001F7B30">
        <w:rPr>
          <w:rFonts w:ascii="Arial" w:hAnsi="Arial" w:cs="Arial"/>
          <w:color w:val="0D0D0D" w:themeColor="text1" w:themeTint="F2"/>
          <w:sz w:val="22"/>
          <w:szCs w:val="22"/>
        </w:rPr>
        <w:t xml:space="preserve">lacerat maecenas class urna sagittis cubilia fames sociosqu praesent. convallis purus lorem integer ad feugiat condimentum tempor senectus, ornare commodo dapibus interdum sem ac rhoncus cras sollicitudin, rhoncus dui leo ac quam tempor phasellus. </w:t>
      </w:r>
    </w:p>
    <w:p w14:paraId="5976B565" w14:textId="49A8D3D5" w:rsidR="0084357E" w:rsidRPr="000B291F" w:rsidRDefault="0084357E" w:rsidP="000B291F">
      <w:pPr>
        <w:suppressAutoHyphens w:val="0"/>
        <w:spacing w:line="360" w:lineRule="auto"/>
        <w:jc w:val="both"/>
        <w:rPr>
          <w:rFonts w:ascii="Arial" w:hAnsi="Arial" w:cs="Arial"/>
          <w:color w:val="0D0D0D" w:themeColor="text1" w:themeTint="F2"/>
          <w:sz w:val="22"/>
          <w:szCs w:val="22"/>
        </w:rPr>
      </w:pPr>
      <w:r w:rsidRPr="00E954AC">
        <w:rPr>
          <w:rFonts w:ascii="Arial" w:hAnsi="Arial" w:cs="Arial"/>
          <w:b/>
          <w:color w:val="0D0D0D" w:themeColor="text1" w:themeTint="F2"/>
          <w:sz w:val="22"/>
          <w:szCs w:val="22"/>
        </w:rPr>
        <w:t>Conclusões</w:t>
      </w:r>
    </w:p>
    <w:p w14:paraId="3A19CCD1" w14:textId="5C84068B" w:rsidR="0084357E" w:rsidRDefault="001F7B30" w:rsidP="0084357E">
      <w:pPr>
        <w:pStyle w:val="NormalWeb"/>
        <w:shd w:val="clear" w:color="auto" w:fill="FFFFFF"/>
        <w:spacing w:before="0" w:after="0" w:line="360" w:lineRule="auto"/>
        <w:ind w:firstLine="708"/>
        <w:jc w:val="both"/>
        <w:rPr>
          <w:rFonts w:ascii="Arial" w:eastAsiaTheme="minorHAnsi" w:hAnsi="Arial" w:cs="Arial"/>
          <w:color w:val="0D0D0D" w:themeColor="text1" w:themeTint="F2"/>
          <w:sz w:val="22"/>
          <w:szCs w:val="22"/>
          <w:lang w:eastAsia="en-US"/>
        </w:rPr>
      </w:pPr>
      <w:r w:rsidRPr="001F7B30">
        <w:rPr>
          <w:rFonts w:ascii="Arial" w:eastAsiaTheme="minorHAnsi" w:hAnsi="Arial" w:cs="Arial"/>
          <w:color w:val="0D0D0D" w:themeColor="text1" w:themeTint="F2"/>
          <w:sz w:val="22"/>
          <w:szCs w:val="22"/>
          <w:lang w:eastAsia="en-US"/>
        </w:rPr>
        <w:t>Suspendisse aenean est potenti amet cras aptent class, leo feugiat faucibus augue scelerisque quisque facilisis, aliquet semper eget fames diam vitae.</w:t>
      </w:r>
    </w:p>
    <w:p w14:paraId="4FFBE4CD" w14:textId="6AB8D65A" w:rsidR="001F7B30" w:rsidRPr="000B291F" w:rsidRDefault="001F7B30" w:rsidP="0084357E">
      <w:pPr>
        <w:pStyle w:val="NormalWeb"/>
        <w:shd w:val="clear" w:color="auto" w:fill="FFFFFF"/>
        <w:spacing w:before="0" w:after="0" w:line="360" w:lineRule="auto"/>
        <w:ind w:firstLine="708"/>
        <w:jc w:val="both"/>
        <w:rPr>
          <w:rFonts w:ascii="Arial" w:eastAsiaTheme="minorHAnsi" w:hAnsi="Arial" w:cs="Arial"/>
          <w:color w:val="0D0D0D" w:themeColor="text1" w:themeTint="F2"/>
          <w:sz w:val="22"/>
          <w:szCs w:val="22"/>
          <w:lang w:val="en-US" w:eastAsia="en-US"/>
        </w:rPr>
      </w:pPr>
      <w:r w:rsidRPr="000B291F">
        <w:rPr>
          <w:rFonts w:ascii="Arial" w:eastAsiaTheme="minorHAnsi" w:hAnsi="Arial" w:cs="Arial"/>
          <w:color w:val="0D0D0D" w:themeColor="text1" w:themeTint="F2"/>
          <w:sz w:val="22"/>
          <w:szCs w:val="22"/>
          <w:lang w:val="en-US" w:eastAsia="en-US"/>
        </w:rPr>
        <w:t>Mattis curae in per augue mattis praesent nunc ipsum sociosqu, sollicitudin hendrerit suscipit nam turpis fames morbi cursus.</w:t>
      </w:r>
    </w:p>
    <w:p w14:paraId="0B7987F7" w14:textId="77777777" w:rsidR="005A31A6" w:rsidRPr="000B291F" w:rsidRDefault="005A31A6" w:rsidP="00334D32">
      <w:pPr>
        <w:suppressAutoHyphens w:val="0"/>
        <w:spacing w:line="360" w:lineRule="auto"/>
        <w:ind w:firstLine="709"/>
        <w:jc w:val="both"/>
        <w:rPr>
          <w:rFonts w:ascii="Arial" w:hAnsi="Arial" w:cs="Arial"/>
          <w:color w:val="0D0D0D" w:themeColor="text1" w:themeTint="F2"/>
          <w:sz w:val="22"/>
          <w:szCs w:val="22"/>
          <w:shd w:val="clear" w:color="auto" w:fill="FFFFFF"/>
          <w:lang w:val="en-US"/>
        </w:rPr>
      </w:pPr>
    </w:p>
    <w:p w14:paraId="51A2B38E" w14:textId="71C3F828" w:rsidR="00A359F2" w:rsidRPr="00E954AC" w:rsidRDefault="00AE5EA2" w:rsidP="00B8116F">
      <w:pPr>
        <w:pStyle w:val="NormalWeb"/>
        <w:shd w:val="clear" w:color="auto" w:fill="FFFFFF"/>
        <w:spacing w:before="0" w:after="0" w:line="360" w:lineRule="auto"/>
        <w:rPr>
          <w:rFonts w:ascii="Arial" w:hAnsi="Arial" w:cs="Arial"/>
          <w:color w:val="0D0D0D" w:themeColor="text1" w:themeTint="F2"/>
          <w:sz w:val="22"/>
          <w:szCs w:val="22"/>
          <w:shd w:val="clear" w:color="auto" w:fill="FFFFFF"/>
        </w:rPr>
      </w:pPr>
      <w:r w:rsidRPr="00E954AC">
        <w:rPr>
          <w:rFonts w:ascii="Arial" w:eastAsiaTheme="minorHAnsi" w:hAnsi="Arial" w:cs="Arial"/>
          <w:b/>
          <w:color w:val="0D0D0D" w:themeColor="text1" w:themeTint="F2"/>
          <w:sz w:val="22"/>
          <w:szCs w:val="22"/>
          <w:lang w:eastAsia="en-US"/>
        </w:rPr>
        <w:t>Referências</w:t>
      </w:r>
    </w:p>
    <w:p w14:paraId="6ACFB938" w14:textId="6D23296E" w:rsidR="00D52807" w:rsidRPr="00E954AC" w:rsidRDefault="00D52807" w:rsidP="00D52807">
      <w:pPr>
        <w:jc w:val="both"/>
        <w:rPr>
          <w:rFonts w:ascii="Arial" w:hAnsi="Arial" w:cs="Arial"/>
          <w:color w:val="0D0D0D" w:themeColor="text1" w:themeTint="F2"/>
          <w:sz w:val="22"/>
          <w:szCs w:val="22"/>
          <w:shd w:val="clear" w:color="auto" w:fill="FFFFFF"/>
        </w:rPr>
      </w:pPr>
      <w:r w:rsidRPr="00E954AC">
        <w:rPr>
          <w:rFonts w:ascii="Arial" w:hAnsi="Arial" w:cs="Arial"/>
          <w:color w:val="0D0D0D" w:themeColor="text1" w:themeTint="F2"/>
          <w:sz w:val="22"/>
          <w:szCs w:val="22"/>
          <w:shd w:val="clear" w:color="auto" w:fill="FFFFFF"/>
        </w:rPr>
        <w:t>COSTA, E.M.;</w:t>
      </w:r>
      <w:r w:rsidRPr="00E954AC">
        <w:rPr>
          <w:rStyle w:val="apple-converted-space"/>
          <w:rFonts w:ascii="Arial" w:hAnsi="Arial" w:cs="Arial"/>
          <w:color w:val="0D0D0D" w:themeColor="text1" w:themeTint="F2"/>
          <w:sz w:val="22"/>
          <w:szCs w:val="22"/>
          <w:shd w:val="clear" w:color="auto" w:fill="FFFFFF"/>
        </w:rPr>
        <w:t> </w:t>
      </w:r>
      <w:r w:rsidRPr="00E954AC">
        <w:rPr>
          <w:rFonts w:ascii="Arial" w:hAnsi="Arial" w:cs="Arial"/>
          <w:bCs/>
          <w:color w:val="0D0D0D" w:themeColor="text1" w:themeTint="F2"/>
          <w:sz w:val="22"/>
          <w:szCs w:val="22"/>
          <w:bdr w:val="none" w:sz="0" w:space="0" w:color="auto" w:frame="1"/>
          <w:shd w:val="clear" w:color="auto" w:fill="FFFFFF"/>
        </w:rPr>
        <w:t>SILVA, H.F.</w:t>
      </w:r>
      <w:r w:rsidRPr="00E954AC">
        <w:rPr>
          <w:rFonts w:ascii="Arial" w:hAnsi="Arial" w:cs="Arial"/>
          <w:color w:val="0D0D0D" w:themeColor="text1" w:themeTint="F2"/>
          <w:sz w:val="22"/>
          <w:szCs w:val="22"/>
          <w:shd w:val="clear" w:color="auto" w:fill="FFFFFF"/>
        </w:rPr>
        <w:t xml:space="preserve">; RIBEIRO, P.R.A. Matéria orgânica do solo e o seu papel na manutenção e produtividade dos sistemas agrícolas. </w:t>
      </w:r>
      <w:r w:rsidRPr="00E954AC">
        <w:rPr>
          <w:rFonts w:ascii="Arial" w:hAnsi="Arial" w:cs="Arial"/>
          <w:b/>
          <w:color w:val="0D0D0D" w:themeColor="text1" w:themeTint="F2"/>
          <w:sz w:val="22"/>
          <w:szCs w:val="22"/>
          <w:shd w:val="clear" w:color="auto" w:fill="FFFFFF"/>
        </w:rPr>
        <w:t>Enciclopédia Biosfera</w:t>
      </w:r>
      <w:r w:rsidR="00AB3D97" w:rsidRPr="00E954AC">
        <w:rPr>
          <w:rFonts w:ascii="Arial" w:hAnsi="Arial" w:cs="Arial"/>
          <w:color w:val="0D0D0D" w:themeColor="text1" w:themeTint="F2"/>
          <w:sz w:val="22"/>
          <w:szCs w:val="22"/>
          <w:shd w:val="clear" w:color="auto" w:fill="FFFFFF"/>
        </w:rPr>
        <w:t xml:space="preserve">, </w:t>
      </w:r>
      <w:r w:rsidRPr="00E954AC">
        <w:rPr>
          <w:rFonts w:ascii="Arial" w:hAnsi="Arial" w:cs="Arial"/>
          <w:color w:val="0D0D0D" w:themeColor="text1" w:themeTint="F2"/>
          <w:sz w:val="22"/>
          <w:szCs w:val="22"/>
          <w:shd w:val="clear" w:color="auto" w:fill="FFFFFF"/>
        </w:rPr>
        <w:t>v.9, n.17, p.1842-1860, 2013.</w:t>
      </w:r>
    </w:p>
    <w:p w14:paraId="5D527033" w14:textId="77777777" w:rsidR="00A359F2" w:rsidRPr="00E954AC" w:rsidRDefault="00A359F2" w:rsidP="00A359F2">
      <w:pPr>
        <w:jc w:val="both"/>
        <w:rPr>
          <w:rFonts w:ascii="Arial" w:hAnsi="Arial" w:cs="Arial"/>
          <w:color w:val="0D0D0D" w:themeColor="text1" w:themeTint="F2"/>
          <w:sz w:val="22"/>
          <w:szCs w:val="22"/>
        </w:rPr>
      </w:pPr>
    </w:p>
    <w:p w14:paraId="13570BB6" w14:textId="78F94849" w:rsidR="00C81232" w:rsidRPr="00E954AC" w:rsidRDefault="00C81232" w:rsidP="00C81232">
      <w:pPr>
        <w:tabs>
          <w:tab w:val="left" w:pos="851"/>
        </w:tabs>
        <w:jc w:val="both"/>
        <w:rPr>
          <w:rFonts w:ascii="Arial" w:hAnsi="Arial" w:cs="Arial"/>
          <w:color w:val="0D0D0D" w:themeColor="text1" w:themeTint="F2"/>
          <w:sz w:val="22"/>
          <w:szCs w:val="22"/>
          <w:shd w:val="clear" w:color="auto" w:fill="FFFFFF"/>
        </w:rPr>
      </w:pPr>
      <w:r w:rsidRPr="00E954AC">
        <w:rPr>
          <w:rFonts w:ascii="Arial" w:hAnsi="Arial" w:cs="Arial"/>
          <w:bCs/>
          <w:color w:val="0D0D0D" w:themeColor="text1" w:themeTint="F2"/>
          <w:sz w:val="22"/>
          <w:szCs w:val="22"/>
          <w:bdr w:val="none" w:sz="0" w:space="0" w:color="auto" w:frame="1"/>
          <w:shd w:val="clear" w:color="auto" w:fill="FFFFFF"/>
        </w:rPr>
        <w:t xml:space="preserve">OLIVEIRA, I. P.; KLUTHCOUSKI, J.; YOKOYAMA, L. P.; DUTRA, L. G.; PORTES, T. A.; SILVA, A. E.; PINHEIRO, B. S.; FERREIRA, E.; CASTRO, E. M.; GUIMARÃES, C. M.; GOMIDE, J. C.; BALBINO, L. C. </w:t>
      </w:r>
      <w:r w:rsidRPr="00E954AC">
        <w:rPr>
          <w:rFonts w:ascii="Arial" w:hAnsi="Arial" w:cs="Arial"/>
          <w:b/>
          <w:bCs/>
          <w:color w:val="0D0D0D" w:themeColor="text1" w:themeTint="F2"/>
          <w:sz w:val="22"/>
          <w:szCs w:val="22"/>
          <w:bdr w:val="none" w:sz="0" w:space="0" w:color="auto" w:frame="1"/>
          <w:shd w:val="clear" w:color="auto" w:fill="FFFFFF"/>
        </w:rPr>
        <w:t xml:space="preserve">Sistema barreirão: </w:t>
      </w:r>
      <w:r w:rsidR="00AB3D97" w:rsidRPr="007751B1">
        <w:rPr>
          <w:rFonts w:ascii="Arial" w:hAnsi="Arial" w:cs="Arial"/>
          <w:b/>
          <w:bCs/>
          <w:color w:val="0D0D0D" w:themeColor="text1" w:themeTint="F2"/>
          <w:sz w:val="22"/>
          <w:szCs w:val="22"/>
          <w:bdr w:val="none" w:sz="0" w:space="0" w:color="auto" w:frame="1"/>
          <w:shd w:val="clear" w:color="auto" w:fill="FFFFFF"/>
        </w:rPr>
        <w:t>s</w:t>
      </w:r>
      <w:r w:rsidRPr="007751B1">
        <w:rPr>
          <w:rFonts w:ascii="Arial" w:hAnsi="Arial" w:cs="Arial"/>
          <w:b/>
          <w:bCs/>
          <w:color w:val="0D0D0D" w:themeColor="text1" w:themeTint="F2"/>
          <w:sz w:val="22"/>
          <w:szCs w:val="22"/>
          <w:bdr w:val="none" w:sz="0" w:space="0" w:color="auto" w:frame="1"/>
          <w:shd w:val="clear" w:color="auto" w:fill="FFFFFF"/>
        </w:rPr>
        <w:t xml:space="preserve">istema de recuperação e renovação de pastagens degradas em consórcio com culturas anuais. </w:t>
      </w:r>
      <w:r w:rsidR="000A4FBF" w:rsidRPr="00E954AC">
        <w:rPr>
          <w:rFonts w:ascii="Arial" w:hAnsi="Arial" w:cs="Arial"/>
          <w:bCs/>
          <w:color w:val="0D0D0D" w:themeColor="text1" w:themeTint="F2"/>
          <w:sz w:val="22"/>
          <w:szCs w:val="22"/>
          <w:bdr w:val="none" w:sz="0" w:space="0" w:color="auto" w:frame="1"/>
          <w:shd w:val="clear" w:color="auto" w:fill="FFFFFF"/>
        </w:rPr>
        <w:t xml:space="preserve">1ª ed. Goiânia: </w:t>
      </w:r>
      <w:r w:rsidRPr="00E954AC">
        <w:rPr>
          <w:rFonts w:ascii="Arial" w:hAnsi="Arial" w:cs="Arial"/>
          <w:bCs/>
          <w:color w:val="0D0D0D" w:themeColor="text1" w:themeTint="F2"/>
          <w:sz w:val="22"/>
          <w:szCs w:val="22"/>
          <w:bdr w:val="none" w:sz="0" w:space="0" w:color="auto" w:frame="1"/>
          <w:shd w:val="clear" w:color="auto" w:fill="FFFFFF"/>
        </w:rPr>
        <w:t>EMBRAPA-CNPAF-APA, 1996.</w:t>
      </w:r>
      <w:r w:rsidR="000A4FBF" w:rsidRPr="00E954AC">
        <w:rPr>
          <w:rFonts w:ascii="Arial" w:hAnsi="Arial" w:cs="Arial"/>
          <w:bCs/>
          <w:color w:val="0D0D0D" w:themeColor="text1" w:themeTint="F2"/>
          <w:sz w:val="22"/>
          <w:szCs w:val="22"/>
          <w:bdr w:val="none" w:sz="0" w:space="0" w:color="auto" w:frame="1"/>
          <w:shd w:val="clear" w:color="auto" w:fill="FFFFFF"/>
        </w:rPr>
        <w:t xml:space="preserve"> 90 p.</w:t>
      </w:r>
    </w:p>
    <w:p w14:paraId="7950F646" w14:textId="77777777" w:rsidR="00A359F2" w:rsidRPr="00E954AC" w:rsidRDefault="00A359F2" w:rsidP="00A359F2">
      <w:pPr>
        <w:jc w:val="both"/>
        <w:rPr>
          <w:rFonts w:ascii="Arial" w:hAnsi="Arial" w:cs="Arial"/>
          <w:color w:val="0D0D0D" w:themeColor="text1" w:themeTint="F2"/>
          <w:sz w:val="22"/>
          <w:szCs w:val="22"/>
          <w:shd w:val="clear" w:color="auto" w:fill="FFFFFF"/>
        </w:rPr>
      </w:pPr>
    </w:p>
    <w:p w14:paraId="4F904C86" w14:textId="3D66508C" w:rsidR="00D52807" w:rsidRPr="00E954AC" w:rsidRDefault="00D52807" w:rsidP="00D52807">
      <w:pPr>
        <w:tabs>
          <w:tab w:val="left" w:pos="851"/>
        </w:tabs>
        <w:jc w:val="both"/>
        <w:rPr>
          <w:rFonts w:ascii="Arial" w:hAnsi="Arial" w:cs="Arial"/>
          <w:color w:val="0D0D0D" w:themeColor="text1" w:themeTint="F2"/>
          <w:sz w:val="22"/>
          <w:szCs w:val="22"/>
          <w:shd w:val="clear" w:color="auto" w:fill="FFFFFF"/>
        </w:rPr>
      </w:pPr>
      <w:r w:rsidRPr="00E954AC">
        <w:rPr>
          <w:rFonts w:ascii="Arial" w:hAnsi="Arial" w:cs="Arial"/>
          <w:bCs/>
          <w:color w:val="0D0D0D" w:themeColor="text1" w:themeTint="F2"/>
          <w:sz w:val="22"/>
          <w:szCs w:val="22"/>
          <w:bdr w:val="none" w:sz="0" w:space="0" w:color="auto" w:frame="1"/>
          <w:shd w:val="clear" w:color="auto" w:fill="FFFFFF"/>
        </w:rPr>
        <w:t>PACHECO, L.P.</w:t>
      </w:r>
      <w:r w:rsidRPr="00E954AC">
        <w:rPr>
          <w:rFonts w:ascii="Arial" w:hAnsi="Arial" w:cs="Arial"/>
          <w:color w:val="0D0D0D" w:themeColor="text1" w:themeTint="F2"/>
          <w:sz w:val="22"/>
          <w:szCs w:val="22"/>
          <w:shd w:val="clear" w:color="auto" w:fill="FFFFFF"/>
        </w:rPr>
        <w:t xml:space="preserve">; PIRES, F.R.; MONTEIRO, F.P.; PROCÓPIO, S.O.; ASSIS, R.L.; PETTER, F.A. Profundidade de semeadura e crescimento inicial de espécies forrageiras utilizadas para cobertura do solo. </w:t>
      </w:r>
      <w:r w:rsidRPr="00E954AC">
        <w:rPr>
          <w:rFonts w:ascii="Arial" w:hAnsi="Arial" w:cs="Arial"/>
          <w:b/>
          <w:color w:val="0D0D0D" w:themeColor="text1" w:themeTint="F2"/>
          <w:sz w:val="22"/>
          <w:szCs w:val="22"/>
          <w:shd w:val="clear" w:color="auto" w:fill="FFFFFF"/>
        </w:rPr>
        <w:t>Ciência e Agrotecnologia</w:t>
      </w:r>
      <w:r w:rsidRPr="00E954AC">
        <w:rPr>
          <w:rFonts w:ascii="Arial" w:hAnsi="Arial" w:cs="Arial"/>
          <w:color w:val="0D0D0D" w:themeColor="text1" w:themeTint="F2"/>
          <w:sz w:val="22"/>
          <w:szCs w:val="22"/>
          <w:shd w:val="clear" w:color="auto" w:fill="FFFFFF"/>
        </w:rPr>
        <w:t>, v.34, n.5, p.1211-1218, 2010.</w:t>
      </w:r>
    </w:p>
    <w:p w14:paraId="7BAA92CA" w14:textId="77777777" w:rsidR="00A359F2" w:rsidRPr="00E954AC" w:rsidRDefault="00A359F2" w:rsidP="00A359F2">
      <w:pPr>
        <w:tabs>
          <w:tab w:val="left" w:pos="851"/>
        </w:tabs>
        <w:jc w:val="both"/>
        <w:rPr>
          <w:rFonts w:ascii="Arial" w:hAnsi="Arial" w:cs="Arial"/>
          <w:bCs/>
          <w:color w:val="0D0D0D" w:themeColor="text1" w:themeTint="F2"/>
          <w:sz w:val="22"/>
          <w:szCs w:val="22"/>
          <w:bdr w:val="none" w:sz="0" w:space="0" w:color="auto" w:frame="1"/>
          <w:shd w:val="clear" w:color="auto" w:fill="FFFFFF"/>
        </w:rPr>
      </w:pPr>
    </w:p>
    <w:p w14:paraId="0FC43715" w14:textId="0E5704F2" w:rsidR="00D52807" w:rsidRPr="00E954AC" w:rsidRDefault="00D52807" w:rsidP="00D52807">
      <w:pPr>
        <w:tabs>
          <w:tab w:val="left" w:pos="851"/>
        </w:tabs>
        <w:jc w:val="both"/>
        <w:rPr>
          <w:rFonts w:ascii="Arial" w:hAnsi="Arial" w:cs="Arial"/>
          <w:color w:val="0D0D0D" w:themeColor="text1" w:themeTint="F2"/>
          <w:sz w:val="22"/>
          <w:szCs w:val="22"/>
          <w:shd w:val="clear" w:color="auto" w:fill="FFFFFF"/>
        </w:rPr>
      </w:pPr>
      <w:r w:rsidRPr="00E954AC">
        <w:rPr>
          <w:rFonts w:ascii="Arial" w:hAnsi="Arial" w:cs="Arial"/>
          <w:bCs/>
          <w:color w:val="0D0D0D" w:themeColor="text1" w:themeTint="F2"/>
          <w:sz w:val="22"/>
          <w:szCs w:val="22"/>
          <w:bdr w:val="none" w:sz="0" w:space="0" w:color="auto" w:frame="1"/>
          <w:shd w:val="clear" w:color="auto" w:fill="FFFFFF"/>
        </w:rPr>
        <w:t>PAULINO, V.T.</w:t>
      </w:r>
      <w:r w:rsidRPr="00E954AC">
        <w:rPr>
          <w:rFonts w:ascii="Arial" w:hAnsi="Arial" w:cs="Arial"/>
          <w:color w:val="0D0D0D" w:themeColor="text1" w:themeTint="F2"/>
          <w:sz w:val="22"/>
          <w:szCs w:val="22"/>
          <w:shd w:val="clear" w:color="auto" w:fill="FFFFFF"/>
        </w:rPr>
        <w:t xml:space="preserve">; PAULINO, T.S.; TSUHAKO, A.T. Efeito do estresse hídrico e da profundidade de semeadura na emergência de </w:t>
      </w:r>
      <w:r w:rsidRPr="00E954AC">
        <w:rPr>
          <w:rFonts w:ascii="Arial" w:hAnsi="Arial" w:cs="Arial"/>
          <w:i/>
          <w:color w:val="0D0D0D" w:themeColor="text1" w:themeTint="F2"/>
          <w:sz w:val="22"/>
          <w:szCs w:val="22"/>
          <w:shd w:val="clear" w:color="auto" w:fill="FFFFFF"/>
        </w:rPr>
        <w:t>Brachiaria brizantha</w:t>
      </w:r>
      <w:r w:rsidRPr="00E954AC">
        <w:rPr>
          <w:rFonts w:ascii="Arial" w:hAnsi="Arial" w:cs="Arial"/>
          <w:color w:val="0D0D0D" w:themeColor="text1" w:themeTint="F2"/>
          <w:sz w:val="22"/>
          <w:szCs w:val="22"/>
          <w:shd w:val="clear" w:color="auto" w:fill="FFFFFF"/>
        </w:rPr>
        <w:t xml:space="preserve"> cv. MG-5. </w:t>
      </w:r>
      <w:r w:rsidRPr="00E954AC">
        <w:rPr>
          <w:rFonts w:ascii="Arial" w:hAnsi="Arial" w:cs="Arial"/>
          <w:b/>
          <w:color w:val="0D0D0D" w:themeColor="text1" w:themeTint="F2"/>
          <w:sz w:val="22"/>
          <w:szCs w:val="22"/>
          <w:shd w:val="clear" w:color="auto" w:fill="FFFFFF"/>
        </w:rPr>
        <w:t>Revista Eletrônica de Agronomia</w:t>
      </w:r>
      <w:r w:rsidRPr="00E954AC">
        <w:rPr>
          <w:rFonts w:ascii="Arial" w:hAnsi="Arial" w:cs="Arial"/>
          <w:color w:val="0D0D0D" w:themeColor="text1" w:themeTint="F2"/>
          <w:sz w:val="22"/>
          <w:szCs w:val="22"/>
          <w:shd w:val="clear" w:color="auto" w:fill="FFFFFF"/>
        </w:rPr>
        <w:t>, v.1, n.6, p.1-5, 2004.</w:t>
      </w:r>
    </w:p>
    <w:p w14:paraId="7470B47F" w14:textId="77777777" w:rsidR="008B6F13" w:rsidRPr="00E954AC" w:rsidRDefault="008B6F13" w:rsidP="00A73AFE">
      <w:pPr>
        <w:tabs>
          <w:tab w:val="left" w:pos="851"/>
        </w:tabs>
        <w:jc w:val="both"/>
        <w:rPr>
          <w:rFonts w:ascii="Arial" w:hAnsi="Arial" w:cs="Arial"/>
          <w:color w:val="0D0D0D" w:themeColor="text1" w:themeTint="F2"/>
          <w:sz w:val="22"/>
          <w:szCs w:val="22"/>
          <w:shd w:val="clear" w:color="auto" w:fill="FFFFFF"/>
        </w:rPr>
      </w:pPr>
    </w:p>
    <w:p w14:paraId="11D2548D" w14:textId="3B656519" w:rsidR="00D52807" w:rsidRPr="00E954AC" w:rsidRDefault="00D52807" w:rsidP="00D52807">
      <w:pPr>
        <w:tabs>
          <w:tab w:val="left" w:pos="851"/>
        </w:tabs>
        <w:jc w:val="both"/>
        <w:rPr>
          <w:rFonts w:ascii="Arial" w:hAnsi="Arial" w:cs="Arial"/>
          <w:color w:val="0D0D0D" w:themeColor="text1" w:themeTint="F2"/>
          <w:sz w:val="22"/>
          <w:szCs w:val="22"/>
          <w:shd w:val="clear" w:color="auto" w:fill="FFFFFF"/>
        </w:rPr>
      </w:pPr>
      <w:r w:rsidRPr="00E954AC">
        <w:rPr>
          <w:rFonts w:ascii="Arial" w:hAnsi="Arial" w:cs="Arial"/>
          <w:bCs/>
          <w:color w:val="0D0D0D" w:themeColor="text1" w:themeTint="F2"/>
          <w:sz w:val="22"/>
          <w:szCs w:val="22"/>
          <w:bdr w:val="none" w:sz="0" w:space="0" w:color="auto" w:frame="1"/>
          <w:shd w:val="clear" w:color="auto" w:fill="FFFFFF"/>
        </w:rPr>
        <w:t>REZENDE, A.V</w:t>
      </w:r>
      <w:r w:rsidRPr="00E954AC">
        <w:rPr>
          <w:rFonts w:ascii="Arial" w:hAnsi="Arial" w:cs="Arial"/>
          <w:color w:val="0D0D0D" w:themeColor="text1" w:themeTint="F2"/>
          <w:sz w:val="22"/>
          <w:szCs w:val="22"/>
          <w:shd w:val="clear" w:color="auto" w:fill="FFFFFF"/>
        </w:rPr>
        <w:t>; VILELA, H.H.; ALMEIDA G.B.S.; LANDGARF, P.R.C.; ANDRADE, G.A.; VIEIRA, P.F.</w:t>
      </w:r>
      <w:bookmarkStart w:id="0" w:name="_GoBack"/>
      <w:bookmarkEnd w:id="0"/>
      <w:r w:rsidRPr="00E954AC">
        <w:rPr>
          <w:rFonts w:ascii="Arial" w:hAnsi="Arial" w:cs="Arial"/>
          <w:color w:val="0D0D0D" w:themeColor="text1" w:themeTint="F2"/>
          <w:sz w:val="22"/>
          <w:szCs w:val="22"/>
          <w:shd w:val="clear" w:color="auto" w:fill="FFFFFF"/>
        </w:rPr>
        <w:t xml:space="preserve"> Germinação de sementes de forrageiras em diferentes profundidades de semeaduras. In: SIMPÓSIO DE FORRAGICULTURA E PASTAGENS, </w:t>
      </w:r>
      <w:r w:rsidR="00AB3D97" w:rsidRPr="00E954AC">
        <w:rPr>
          <w:rFonts w:ascii="Arial" w:hAnsi="Arial" w:cs="Arial"/>
          <w:color w:val="0D0D0D" w:themeColor="text1" w:themeTint="F2"/>
          <w:sz w:val="22"/>
          <w:szCs w:val="22"/>
          <w:shd w:val="clear" w:color="auto" w:fill="FFFFFF"/>
        </w:rPr>
        <w:t>2007,</w:t>
      </w:r>
      <w:r w:rsidRPr="00E954AC">
        <w:rPr>
          <w:rFonts w:ascii="Arial" w:hAnsi="Arial" w:cs="Arial"/>
          <w:color w:val="0D0D0D" w:themeColor="text1" w:themeTint="F2"/>
          <w:sz w:val="22"/>
          <w:szCs w:val="22"/>
          <w:shd w:val="clear" w:color="auto" w:fill="FFFFFF"/>
        </w:rPr>
        <w:t xml:space="preserve"> Lavras</w:t>
      </w:r>
      <w:r w:rsidR="00AB3D97" w:rsidRPr="00E954AC">
        <w:rPr>
          <w:rFonts w:ascii="Arial" w:hAnsi="Arial" w:cs="Arial"/>
          <w:color w:val="0D0D0D" w:themeColor="text1" w:themeTint="F2"/>
          <w:sz w:val="22"/>
          <w:szCs w:val="22"/>
          <w:shd w:val="clear" w:color="auto" w:fill="FFFFFF"/>
        </w:rPr>
        <w:t>.</w:t>
      </w:r>
      <w:r w:rsidR="008C7050" w:rsidRPr="00E954AC">
        <w:rPr>
          <w:rFonts w:ascii="Arial" w:hAnsi="Arial" w:cs="Arial"/>
          <w:color w:val="0D0D0D" w:themeColor="text1" w:themeTint="F2"/>
          <w:sz w:val="22"/>
          <w:szCs w:val="22"/>
          <w:shd w:val="clear" w:color="auto" w:fill="FFFFFF"/>
        </w:rPr>
        <w:t xml:space="preserve"> </w:t>
      </w:r>
      <w:r w:rsidR="008C7050" w:rsidRPr="00E954AC">
        <w:rPr>
          <w:rFonts w:ascii="Arial" w:hAnsi="Arial" w:cs="Arial"/>
          <w:b/>
          <w:color w:val="0D0D0D" w:themeColor="text1" w:themeTint="F2"/>
          <w:sz w:val="22"/>
          <w:szCs w:val="22"/>
          <w:shd w:val="clear" w:color="auto" w:fill="FFFFFF"/>
        </w:rPr>
        <w:t>Anais...</w:t>
      </w:r>
      <w:r w:rsidRPr="00E954AC">
        <w:rPr>
          <w:rFonts w:ascii="Arial" w:hAnsi="Arial" w:cs="Arial"/>
          <w:color w:val="0D0D0D" w:themeColor="text1" w:themeTint="F2"/>
          <w:sz w:val="22"/>
          <w:szCs w:val="22"/>
          <w:shd w:val="clear" w:color="auto" w:fill="FFFFFF"/>
        </w:rPr>
        <w:t xml:space="preserve"> </w:t>
      </w:r>
      <w:r w:rsidR="008C7050" w:rsidRPr="00E954AC">
        <w:rPr>
          <w:rFonts w:ascii="Arial" w:hAnsi="Arial" w:cs="Arial"/>
          <w:color w:val="0D0D0D" w:themeColor="text1" w:themeTint="F2"/>
          <w:sz w:val="22"/>
          <w:szCs w:val="22"/>
          <w:shd w:val="clear" w:color="auto" w:fill="FFFFFF"/>
        </w:rPr>
        <w:t xml:space="preserve">Lavras: </w:t>
      </w:r>
      <w:r w:rsidRPr="00E954AC">
        <w:rPr>
          <w:rFonts w:ascii="Arial" w:hAnsi="Arial" w:cs="Arial"/>
          <w:color w:val="0D0D0D" w:themeColor="text1" w:themeTint="F2"/>
          <w:sz w:val="22"/>
          <w:szCs w:val="22"/>
          <w:shd w:val="clear" w:color="auto" w:fill="FFFFFF"/>
        </w:rPr>
        <w:t>UFLA/NEFOR, 2007. p.1-3.</w:t>
      </w:r>
    </w:p>
    <w:p w14:paraId="22C974BC" w14:textId="77777777" w:rsidR="008B6F13" w:rsidRPr="00E954AC" w:rsidRDefault="008B6F13" w:rsidP="00A73AFE">
      <w:pPr>
        <w:tabs>
          <w:tab w:val="left" w:pos="851"/>
        </w:tabs>
        <w:jc w:val="both"/>
        <w:rPr>
          <w:rFonts w:ascii="Arial" w:hAnsi="Arial" w:cs="Arial"/>
          <w:color w:val="0D0D0D" w:themeColor="text1" w:themeTint="F2"/>
          <w:sz w:val="22"/>
          <w:szCs w:val="22"/>
          <w:shd w:val="clear" w:color="auto" w:fill="FFFFFF"/>
        </w:rPr>
      </w:pPr>
    </w:p>
    <w:sectPr w:rsidR="008B6F13" w:rsidRPr="00E954AC" w:rsidSect="00AD7654">
      <w:headerReference w:type="default" r:id="rId12"/>
      <w:footerReference w:type="default" r:id="rId13"/>
      <w:pgSz w:w="11905" w:h="16837" w:code="9"/>
      <w:pgMar w:top="1418" w:right="1418" w:bottom="1418" w:left="1418" w:header="284"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37325" w14:textId="77777777" w:rsidR="001F1A40" w:rsidRDefault="001F1A40">
      <w:r>
        <w:separator/>
      </w:r>
    </w:p>
  </w:endnote>
  <w:endnote w:type="continuationSeparator" w:id="0">
    <w:p w14:paraId="5B2F589A" w14:textId="77777777" w:rsidR="001F1A40" w:rsidRDefault="001F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7" w:csb1="00000000"/>
  </w:font>
  <w:font w:name="Lucidasans">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4B46" w14:textId="77777777" w:rsidR="00F40769" w:rsidRDefault="00F40769" w:rsidP="006D1133">
    <w:pPr>
      <w:pStyle w:val="Rodap"/>
    </w:pPr>
  </w:p>
  <w:p w14:paraId="5E6F6B7C" w14:textId="0612DF21" w:rsidR="00F40769" w:rsidRPr="00AD7654" w:rsidRDefault="00B51FEF" w:rsidP="006D1133">
    <w:pPr>
      <w:pStyle w:val="Rodap"/>
      <w:jc w:val="center"/>
      <w:rPr>
        <w:rFonts w:ascii="Verdana" w:hAnsi="Verdana"/>
        <w:color w:val="7F7F7F"/>
        <w:sz w:val="20"/>
        <w:szCs w:val="20"/>
      </w:rPr>
    </w:pPr>
    <w:r w:rsidRPr="00AD7654">
      <w:rPr>
        <w:rFonts w:ascii="Verdana" w:hAnsi="Verdana"/>
        <w:color w:val="7F7F7F"/>
        <w:sz w:val="20"/>
        <w:szCs w:val="20"/>
      </w:rPr>
      <w:fldChar w:fldCharType="begin"/>
    </w:r>
    <w:r w:rsidR="00F40769" w:rsidRPr="00AD7654">
      <w:rPr>
        <w:rFonts w:ascii="Verdana" w:hAnsi="Verdana"/>
        <w:color w:val="7F7F7F"/>
        <w:sz w:val="20"/>
        <w:szCs w:val="20"/>
      </w:rPr>
      <w:instrText xml:space="preserve"> PAGE   \* MERGEFORMAT </w:instrText>
    </w:r>
    <w:r w:rsidRPr="00AD7654">
      <w:rPr>
        <w:rFonts w:ascii="Verdana" w:hAnsi="Verdana"/>
        <w:color w:val="7F7F7F"/>
        <w:sz w:val="20"/>
        <w:szCs w:val="20"/>
      </w:rPr>
      <w:fldChar w:fldCharType="separate"/>
    </w:r>
    <w:r w:rsidR="000B291F">
      <w:rPr>
        <w:rFonts w:ascii="Verdana" w:hAnsi="Verdana"/>
        <w:noProof/>
        <w:color w:val="7F7F7F"/>
        <w:sz w:val="20"/>
        <w:szCs w:val="20"/>
      </w:rPr>
      <w:t>1</w:t>
    </w:r>
    <w:r w:rsidRPr="00AD7654">
      <w:rPr>
        <w:rFonts w:ascii="Verdana" w:hAnsi="Verdana"/>
        <w:color w:val="7F7F7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B273E" w14:textId="77777777" w:rsidR="001F1A40" w:rsidRDefault="001F1A40">
      <w:r>
        <w:separator/>
      </w:r>
    </w:p>
  </w:footnote>
  <w:footnote w:type="continuationSeparator" w:id="0">
    <w:p w14:paraId="5245C86E" w14:textId="77777777" w:rsidR="001F1A40" w:rsidRDefault="001F1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4C410" w14:textId="78781E75" w:rsidR="00F40769" w:rsidRDefault="00F40769" w:rsidP="00401C83">
    <w:pPr>
      <w:pStyle w:val="Cabealho"/>
      <w:ind w:left="-1418"/>
    </w:pPr>
  </w:p>
  <w:p w14:paraId="59F25AED" w14:textId="77777777" w:rsidR="00F40769" w:rsidRDefault="00F4076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720"/>
        </w:tabs>
      </w:pPr>
      <w:rPr>
        <w:rFonts w:cs="Times New Roman"/>
      </w:rPr>
    </w:lvl>
  </w:abstractNum>
  <w:abstractNum w:abstractNumId="1" w15:restartNumberingAfterBreak="0">
    <w:nsid w:val="00000002"/>
    <w:multiLevelType w:val="multilevel"/>
    <w:tmpl w:val="00000002"/>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49B3"/>
    <w:rsid w:val="000177EE"/>
    <w:rsid w:val="000208BE"/>
    <w:rsid w:val="00024D3C"/>
    <w:rsid w:val="00026B86"/>
    <w:rsid w:val="00027E5D"/>
    <w:rsid w:val="00051035"/>
    <w:rsid w:val="00062415"/>
    <w:rsid w:val="0007370B"/>
    <w:rsid w:val="00073C7A"/>
    <w:rsid w:val="00073CAF"/>
    <w:rsid w:val="00081131"/>
    <w:rsid w:val="000839BE"/>
    <w:rsid w:val="00086CB3"/>
    <w:rsid w:val="00086E42"/>
    <w:rsid w:val="000A4FBF"/>
    <w:rsid w:val="000B291F"/>
    <w:rsid w:val="000B4C99"/>
    <w:rsid w:val="000C1401"/>
    <w:rsid w:val="000C3A88"/>
    <w:rsid w:val="000F31FA"/>
    <w:rsid w:val="000F5724"/>
    <w:rsid w:val="001026C0"/>
    <w:rsid w:val="001074FA"/>
    <w:rsid w:val="00115214"/>
    <w:rsid w:val="00116DDA"/>
    <w:rsid w:val="00140AF4"/>
    <w:rsid w:val="00152716"/>
    <w:rsid w:val="00152CDB"/>
    <w:rsid w:val="00164599"/>
    <w:rsid w:val="0016524D"/>
    <w:rsid w:val="00184EE4"/>
    <w:rsid w:val="00190936"/>
    <w:rsid w:val="00197DB5"/>
    <w:rsid w:val="001A2E7D"/>
    <w:rsid w:val="001A7861"/>
    <w:rsid w:val="001A7D6B"/>
    <w:rsid w:val="001B5946"/>
    <w:rsid w:val="001C3F88"/>
    <w:rsid w:val="001D75DB"/>
    <w:rsid w:val="001F1A40"/>
    <w:rsid w:val="001F7B30"/>
    <w:rsid w:val="00203AC1"/>
    <w:rsid w:val="00203F12"/>
    <w:rsid w:val="002056F6"/>
    <w:rsid w:val="0020696C"/>
    <w:rsid w:val="002148EF"/>
    <w:rsid w:val="0021619F"/>
    <w:rsid w:val="0021713C"/>
    <w:rsid w:val="00217CD3"/>
    <w:rsid w:val="00224B3A"/>
    <w:rsid w:val="00236F34"/>
    <w:rsid w:val="00244849"/>
    <w:rsid w:val="002514E5"/>
    <w:rsid w:val="00255BAF"/>
    <w:rsid w:val="00263112"/>
    <w:rsid w:val="00263B2A"/>
    <w:rsid w:val="00276352"/>
    <w:rsid w:val="00281801"/>
    <w:rsid w:val="00283394"/>
    <w:rsid w:val="00286439"/>
    <w:rsid w:val="00297217"/>
    <w:rsid w:val="002A13EF"/>
    <w:rsid w:val="002A32FB"/>
    <w:rsid w:val="002A7A47"/>
    <w:rsid w:val="002A7BF3"/>
    <w:rsid w:val="002C45B8"/>
    <w:rsid w:val="002D62E8"/>
    <w:rsid w:val="00300D1C"/>
    <w:rsid w:val="00314812"/>
    <w:rsid w:val="003152B4"/>
    <w:rsid w:val="003204EF"/>
    <w:rsid w:val="00324D9D"/>
    <w:rsid w:val="00325923"/>
    <w:rsid w:val="0033029A"/>
    <w:rsid w:val="00334D32"/>
    <w:rsid w:val="00343972"/>
    <w:rsid w:val="00364628"/>
    <w:rsid w:val="0036727C"/>
    <w:rsid w:val="0037446E"/>
    <w:rsid w:val="003804F3"/>
    <w:rsid w:val="00383617"/>
    <w:rsid w:val="003924D0"/>
    <w:rsid w:val="003A2B07"/>
    <w:rsid w:val="003B434E"/>
    <w:rsid w:val="003B50A7"/>
    <w:rsid w:val="003F6081"/>
    <w:rsid w:val="00401C83"/>
    <w:rsid w:val="00415A3E"/>
    <w:rsid w:val="00420C89"/>
    <w:rsid w:val="00422D44"/>
    <w:rsid w:val="00437D05"/>
    <w:rsid w:val="00442CF3"/>
    <w:rsid w:val="00445093"/>
    <w:rsid w:val="004467B7"/>
    <w:rsid w:val="00453D98"/>
    <w:rsid w:val="00465BBE"/>
    <w:rsid w:val="00466139"/>
    <w:rsid w:val="00471444"/>
    <w:rsid w:val="0049055D"/>
    <w:rsid w:val="0049249A"/>
    <w:rsid w:val="00494B2A"/>
    <w:rsid w:val="004A4878"/>
    <w:rsid w:val="004D2993"/>
    <w:rsid w:val="004E3D73"/>
    <w:rsid w:val="004F5C24"/>
    <w:rsid w:val="00501AC6"/>
    <w:rsid w:val="00502C38"/>
    <w:rsid w:val="00525A51"/>
    <w:rsid w:val="00526A1B"/>
    <w:rsid w:val="00554FB8"/>
    <w:rsid w:val="0056122C"/>
    <w:rsid w:val="00564738"/>
    <w:rsid w:val="0056505D"/>
    <w:rsid w:val="00567171"/>
    <w:rsid w:val="005804BB"/>
    <w:rsid w:val="0058578D"/>
    <w:rsid w:val="005920B2"/>
    <w:rsid w:val="005947DA"/>
    <w:rsid w:val="005A1155"/>
    <w:rsid w:val="005A31A6"/>
    <w:rsid w:val="005C10CB"/>
    <w:rsid w:val="005D2143"/>
    <w:rsid w:val="005D297D"/>
    <w:rsid w:val="005E0F39"/>
    <w:rsid w:val="005F253F"/>
    <w:rsid w:val="00606525"/>
    <w:rsid w:val="006118DC"/>
    <w:rsid w:val="00615072"/>
    <w:rsid w:val="00623999"/>
    <w:rsid w:val="00633CBE"/>
    <w:rsid w:val="00640836"/>
    <w:rsid w:val="0065417C"/>
    <w:rsid w:val="0065434D"/>
    <w:rsid w:val="00657CAB"/>
    <w:rsid w:val="006855AF"/>
    <w:rsid w:val="00690D55"/>
    <w:rsid w:val="00692140"/>
    <w:rsid w:val="00693C43"/>
    <w:rsid w:val="0069529D"/>
    <w:rsid w:val="0069682B"/>
    <w:rsid w:val="006A71C5"/>
    <w:rsid w:val="006A729F"/>
    <w:rsid w:val="006B2167"/>
    <w:rsid w:val="006B34F5"/>
    <w:rsid w:val="006B35DF"/>
    <w:rsid w:val="006B6C10"/>
    <w:rsid w:val="006C0210"/>
    <w:rsid w:val="006C35FF"/>
    <w:rsid w:val="006C4FFF"/>
    <w:rsid w:val="006D1133"/>
    <w:rsid w:val="006E7C65"/>
    <w:rsid w:val="00711A92"/>
    <w:rsid w:val="007125A9"/>
    <w:rsid w:val="007149B3"/>
    <w:rsid w:val="00714EAD"/>
    <w:rsid w:val="00717EAC"/>
    <w:rsid w:val="0072182B"/>
    <w:rsid w:val="00724973"/>
    <w:rsid w:val="0072592D"/>
    <w:rsid w:val="0074256C"/>
    <w:rsid w:val="00742A67"/>
    <w:rsid w:val="00747BA9"/>
    <w:rsid w:val="00751DC4"/>
    <w:rsid w:val="00756226"/>
    <w:rsid w:val="00760634"/>
    <w:rsid w:val="00760CC0"/>
    <w:rsid w:val="0076185F"/>
    <w:rsid w:val="0077099B"/>
    <w:rsid w:val="007721C7"/>
    <w:rsid w:val="007751B1"/>
    <w:rsid w:val="007752BB"/>
    <w:rsid w:val="007D7B55"/>
    <w:rsid w:val="007E02FE"/>
    <w:rsid w:val="007E066D"/>
    <w:rsid w:val="007F348F"/>
    <w:rsid w:val="007F6AAC"/>
    <w:rsid w:val="008004DC"/>
    <w:rsid w:val="0080501C"/>
    <w:rsid w:val="00810CB2"/>
    <w:rsid w:val="008302A1"/>
    <w:rsid w:val="0084357E"/>
    <w:rsid w:val="008445C3"/>
    <w:rsid w:val="00846A4D"/>
    <w:rsid w:val="00850423"/>
    <w:rsid w:val="00854B3C"/>
    <w:rsid w:val="00854EE4"/>
    <w:rsid w:val="00855997"/>
    <w:rsid w:val="00856A05"/>
    <w:rsid w:val="00863386"/>
    <w:rsid w:val="00875270"/>
    <w:rsid w:val="0087786F"/>
    <w:rsid w:val="00880A17"/>
    <w:rsid w:val="00882687"/>
    <w:rsid w:val="00896FE2"/>
    <w:rsid w:val="008B4DDD"/>
    <w:rsid w:val="008B6F13"/>
    <w:rsid w:val="008B7197"/>
    <w:rsid w:val="008C7050"/>
    <w:rsid w:val="008C731F"/>
    <w:rsid w:val="008D64DC"/>
    <w:rsid w:val="008D6924"/>
    <w:rsid w:val="008E1D06"/>
    <w:rsid w:val="008E454C"/>
    <w:rsid w:val="008F614E"/>
    <w:rsid w:val="008F6ED6"/>
    <w:rsid w:val="00902FC3"/>
    <w:rsid w:val="00906241"/>
    <w:rsid w:val="00915B39"/>
    <w:rsid w:val="0092171C"/>
    <w:rsid w:val="00922381"/>
    <w:rsid w:val="0092416E"/>
    <w:rsid w:val="0092769F"/>
    <w:rsid w:val="0093652B"/>
    <w:rsid w:val="009368CC"/>
    <w:rsid w:val="009727B9"/>
    <w:rsid w:val="00987933"/>
    <w:rsid w:val="009A38EA"/>
    <w:rsid w:val="009A4C7D"/>
    <w:rsid w:val="009B1637"/>
    <w:rsid w:val="009B3E12"/>
    <w:rsid w:val="00A06F48"/>
    <w:rsid w:val="00A11B48"/>
    <w:rsid w:val="00A139D3"/>
    <w:rsid w:val="00A14742"/>
    <w:rsid w:val="00A26D9E"/>
    <w:rsid w:val="00A30924"/>
    <w:rsid w:val="00A33DCF"/>
    <w:rsid w:val="00A34C9E"/>
    <w:rsid w:val="00A359F2"/>
    <w:rsid w:val="00A553BB"/>
    <w:rsid w:val="00A73AFE"/>
    <w:rsid w:val="00A763BE"/>
    <w:rsid w:val="00A9228F"/>
    <w:rsid w:val="00A92975"/>
    <w:rsid w:val="00A934D0"/>
    <w:rsid w:val="00AA19C6"/>
    <w:rsid w:val="00AA4BD2"/>
    <w:rsid w:val="00AB3D97"/>
    <w:rsid w:val="00AC2063"/>
    <w:rsid w:val="00AD436A"/>
    <w:rsid w:val="00AD7654"/>
    <w:rsid w:val="00AE17F1"/>
    <w:rsid w:val="00AE1A8D"/>
    <w:rsid w:val="00AE2822"/>
    <w:rsid w:val="00AE57D7"/>
    <w:rsid w:val="00AE5EA2"/>
    <w:rsid w:val="00AE72CD"/>
    <w:rsid w:val="00AE7FB2"/>
    <w:rsid w:val="00AF2CE7"/>
    <w:rsid w:val="00B04772"/>
    <w:rsid w:val="00B10BAD"/>
    <w:rsid w:val="00B26C80"/>
    <w:rsid w:val="00B36983"/>
    <w:rsid w:val="00B41ADE"/>
    <w:rsid w:val="00B51DE6"/>
    <w:rsid w:val="00B51FEF"/>
    <w:rsid w:val="00B70FDA"/>
    <w:rsid w:val="00B71A79"/>
    <w:rsid w:val="00B77D37"/>
    <w:rsid w:val="00B8116F"/>
    <w:rsid w:val="00BA14BA"/>
    <w:rsid w:val="00BA48DD"/>
    <w:rsid w:val="00BA6A3D"/>
    <w:rsid w:val="00BC2266"/>
    <w:rsid w:val="00BD674F"/>
    <w:rsid w:val="00BD7430"/>
    <w:rsid w:val="00BE5257"/>
    <w:rsid w:val="00BF35EC"/>
    <w:rsid w:val="00BF6B74"/>
    <w:rsid w:val="00BF7E60"/>
    <w:rsid w:val="00C0105D"/>
    <w:rsid w:val="00C0184C"/>
    <w:rsid w:val="00C21359"/>
    <w:rsid w:val="00C275C9"/>
    <w:rsid w:val="00C345E5"/>
    <w:rsid w:val="00C37B19"/>
    <w:rsid w:val="00C515D8"/>
    <w:rsid w:val="00C701EF"/>
    <w:rsid w:val="00C70A89"/>
    <w:rsid w:val="00C81232"/>
    <w:rsid w:val="00C902C1"/>
    <w:rsid w:val="00C93873"/>
    <w:rsid w:val="00C94FE8"/>
    <w:rsid w:val="00C9676D"/>
    <w:rsid w:val="00CA41BC"/>
    <w:rsid w:val="00CA4BDE"/>
    <w:rsid w:val="00CA52B5"/>
    <w:rsid w:val="00CB2197"/>
    <w:rsid w:val="00CB34C0"/>
    <w:rsid w:val="00CD6C36"/>
    <w:rsid w:val="00CE1FD9"/>
    <w:rsid w:val="00D022BE"/>
    <w:rsid w:val="00D117A6"/>
    <w:rsid w:val="00D12493"/>
    <w:rsid w:val="00D16857"/>
    <w:rsid w:val="00D225BC"/>
    <w:rsid w:val="00D22CD9"/>
    <w:rsid w:val="00D27B2E"/>
    <w:rsid w:val="00D33B80"/>
    <w:rsid w:val="00D414C6"/>
    <w:rsid w:val="00D47B4C"/>
    <w:rsid w:val="00D51A81"/>
    <w:rsid w:val="00D527BD"/>
    <w:rsid w:val="00D52807"/>
    <w:rsid w:val="00D801C6"/>
    <w:rsid w:val="00D84059"/>
    <w:rsid w:val="00D91D0B"/>
    <w:rsid w:val="00DA010D"/>
    <w:rsid w:val="00DA3311"/>
    <w:rsid w:val="00DA4062"/>
    <w:rsid w:val="00DB01A4"/>
    <w:rsid w:val="00DB044D"/>
    <w:rsid w:val="00DB0BB4"/>
    <w:rsid w:val="00DB5FC8"/>
    <w:rsid w:val="00DB6A0A"/>
    <w:rsid w:val="00DC18BB"/>
    <w:rsid w:val="00DC5A9B"/>
    <w:rsid w:val="00DC6A1F"/>
    <w:rsid w:val="00DC7B35"/>
    <w:rsid w:val="00E00E54"/>
    <w:rsid w:val="00E16976"/>
    <w:rsid w:val="00E21690"/>
    <w:rsid w:val="00E41737"/>
    <w:rsid w:val="00E5599B"/>
    <w:rsid w:val="00E64CFC"/>
    <w:rsid w:val="00E714B5"/>
    <w:rsid w:val="00E850E0"/>
    <w:rsid w:val="00E859DA"/>
    <w:rsid w:val="00E954AC"/>
    <w:rsid w:val="00E973EE"/>
    <w:rsid w:val="00EA4E79"/>
    <w:rsid w:val="00EB6B56"/>
    <w:rsid w:val="00EB6CD2"/>
    <w:rsid w:val="00ED0BE5"/>
    <w:rsid w:val="00EE0B56"/>
    <w:rsid w:val="00F059D6"/>
    <w:rsid w:val="00F1019C"/>
    <w:rsid w:val="00F22F9B"/>
    <w:rsid w:val="00F255A6"/>
    <w:rsid w:val="00F263A3"/>
    <w:rsid w:val="00F36D12"/>
    <w:rsid w:val="00F40769"/>
    <w:rsid w:val="00F41354"/>
    <w:rsid w:val="00F47A6F"/>
    <w:rsid w:val="00F53EF5"/>
    <w:rsid w:val="00F64D35"/>
    <w:rsid w:val="00F6740E"/>
    <w:rsid w:val="00F82426"/>
    <w:rsid w:val="00FA7BE3"/>
    <w:rsid w:val="00FB42DF"/>
    <w:rsid w:val="00FC3C83"/>
    <w:rsid w:val="00FC6BBC"/>
    <w:rsid w:val="00FD36D5"/>
    <w:rsid w:val="00FD3C95"/>
    <w:rsid w:val="00FD61AA"/>
    <w:rsid w:val="00FD6BDA"/>
    <w:rsid w:val="00FD77B6"/>
    <w:rsid w:val="00FD7C08"/>
    <w:rsid w:val="00FE0A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029782"/>
  <w15:docId w15:val="{B54CB7EF-AA39-4D68-9D04-24901057F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36A"/>
    <w:pPr>
      <w:suppressAutoHyphens/>
    </w:pPr>
    <w:rPr>
      <w:sz w:val="24"/>
      <w:szCs w:val="24"/>
      <w:lang w:eastAsia="ar-SA"/>
    </w:rPr>
  </w:style>
  <w:style w:type="paragraph" w:styleId="Ttulo1">
    <w:name w:val="heading 1"/>
    <w:basedOn w:val="Normal"/>
    <w:next w:val="Normal"/>
    <w:link w:val="Ttulo1Char"/>
    <w:uiPriority w:val="99"/>
    <w:qFormat/>
    <w:locked/>
    <w:rsid w:val="00D414C6"/>
    <w:pPr>
      <w:keepNext/>
      <w:suppressAutoHyphens w:val="0"/>
      <w:spacing w:before="120"/>
      <w:ind w:left="86"/>
      <w:outlineLvl w:val="0"/>
    </w:pPr>
    <w:rPr>
      <w:rFonts w:ascii="Tms Rmn" w:hAnsi="Tms Rmn"/>
      <w:b/>
      <w:bCs/>
      <w:sz w:val="18"/>
      <w:szCs w:val="18"/>
      <w:lang w:val="en-US"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D414C6"/>
    <w:rPr>
      <w:rFonts w:ascii="Tms Rmn" w:eastAsia="Times New Roman" w:hAnsi="Tms Rmn" w:cs="Times New Roman"/>
      <w:b/>
      <w:bCs/>
      <w:sz w:val="18"/>
      <w:szCs w:val="18"/>
      <w:lang w:val="en-US" w:eastAsia="pt-BR" w:bidi="ar-SA"/>
    </w:rPr>
  </w:style>
  <w:style w:type="character" w:customStyle="1" w:styleId="Absatz-Standardschriftart">
    <w:name w:val="Absatz-Standardschriftart"/>
    <w:uiPriority w:val="99"/>
    <w:rsid w:val="00AD436A"/>
  </w:style>
  <w:style w:type="character" w:customStyle="1" w:styleId="WW-Absatz-Standardschriftart">
    <w:name w:val="WW-Absatz-Standardschriftart"/>
    <w:uiPriority w:val="99"/>
    <w:rsid w:val="00AD436A"/>
  </w:style>
  <w:style w:type="character" w:customStyle="1" w:styleId="WW-Absatz-Standardschriftart1">
    <w:name w:val="WW-Absatz-Standardschriftart1"/>
    <w:uiPriority w:val="99"/>
    <w:rsid w:val="00AD436A"/>
  </w:style>
  <w:style w:type="character" w:customStyle="1" w:styleId="Fontepargpadro2">
    <w:name w:val="Fonte parág. padrão2"/>
    <w:uiPriority w:val="99"/>
    <w:rsid w:val="00AD436A"/>
  </w:style>
  <w:style w:type="character" w:customStyle="1" w:styleId="WW-Absatz-Standardschriftart11">
    <w:name w:val="WW-Absatz-Standardschriftart11"/>
    <w:uiPriority w:val="99"/>
    <w:rsid w:val="00AD436A"/>
  </w:style>
  <w:style w:type="character" w:customStyle="1" w:styleId="WW-Fontepargpadro">
    <w:name w:val="WW-Fonte parág. padrão"/>
    <w:uiPriority w:val="99"/>
    <w:rsid w:val="00AD436A"/>
  </w:style>
  <w:style w:type="character" w:customStyle="1" w:styleId="Fontepargpadro1">
    <w:name w:val="Fonte parág. padrão1"/>
    <w:uiPriority w:val="99"/>
    <w:rsid w:val="00AD436A"/>
  </w:style>
  <w:style w:type="character" w:styleId="Hyperlink">
    <w:name w:val="Hyperlink"/>
    <w:basedOn w:val="Fontepargpadro1"/>
    <w:uiPriority w:val="99"/>
    <w:rsid w:val="00AD436A"/>
    <w:rPr>
      <w:rFonts w:cs="Times New Roman"/>
      <w:color w:val="0000FF"/>
      <w:u w:val="single"/>
    </w:rPr>
  </w:style>
  <w:style w:type="character" w:styleId="HiperlinkVisitado">
    <w:name w:val="FollowedHyperlink"/>
    <w:basedOn w:val="Fontepargpadro2"/>
    <w:uiPriority w:val="99"/>
    <w:rsid w:val="00AD436A"/>
    <w:rPr>
      <w:rFonts w:cs="Times New Roman"/>
      <w:color w:val="800080"/>
      <w:u w:val="single"/>
    </w:rPr>
  </w:style>
  <w:style w:type="paragraph" w:customStyle="1" w:styleId="Ttulo10">
    <w:name w:val="Título1"/>
    <w:basedOn w:val="Normal"/>
    <w:next w:val="Corpodetexto"/>
    <w:uiPriority w:val="99"/>
    <w:rsid w:val="00AD436A"/>
    <w:pPr>
      <w:keepNext/>
      <w:spacing w:before="240" w:after="120"/>
    </w:pPr>
    <w:rPr>
      <w:rFonts w:ascii="Arial" w:hAnsi="Arial" w:cs="Tahoma"/>
      <w:sz w:val="28"/>
      <w:szCs w:val="28"/>
    </w:rPr>
  </w:style>
  <w:style w:type="paragraph" w:styleId="Corpodetexto">
    <w:name w:val="Body Text"/>
    <w:basedOn w:val="Normal"/>
    <w:link w:val="CorpodetextoChar"/>
    <w:uiPriority w:val="99"/>
    <w:rsid w:val="00AD436A"/>
    <w:pPr>
      <w:spacing w:after="120"/>
    </w:pPr>
  </w:style>
  <w:style w:type="character" w:customStyle="1" w:styleId="CorpodetextoChar">
    <w:name w:val="Corpo de texto Char"/>
    <w:basedOn w:val="Fontepargpadro"/>
    <w:link w:val="Corpodetexto"/>
    <w:uiPriority w:val="99"/>
    <w:semiHidden/>
    <w:rsid w:val="000128F8"/>
    <w:rPr>
      <w:sz w:val="24"/>
      <w:szCs w:val="24"/>
      <w:lang w:eastAsia="ar-SA"/>
    </w:rPr>
  </w:style>
  <w:style w:type="paragraph" w:styleId="Lista">
    <w:name w:val="List"/>
    <w:basedOn w:val="Corpodetexto"/>
    <w:uiPriority w:val="99"/>
    <w:rsid w:val="00AD436A"/>
    <w:rPr>
      <w:rFonts w:cs="Tahoma"/>
    </w:rPr>
  </w:style>
  <w:style w:type="paragraph" w:customStyle="1" w:styleId="Legenda2">
    <w:name w:val="Legenda2"/>
    <w:basedOn w:val="Normal"/>
    <w:uiPriority w:val="99"/>
    <w:rsid w:val="00AD436A"/>
    <w:pPr>
      <w:suppressLineNumbers/>
      <w:spacing w:before="120" w:after="120"/>
    </w:pPr>
    <w:rPr>
      <w:rFonts w:ascii="Times" w:hAnsi="Times" w:cs="Lucidasans"/>
      <w:i/>
      <w:iCs/>
    </w:rPr>
  </w:style>
  <w:style w:type="paragraph" w:customStyle="1" w:styleId="ndice">
    <w:name w:val="Índice"/>
    <w:basedOn w:val="Normal"/>
    <w:uiPriority w:val="99"/>
    <w:rsid w:val="00AD436A"/>
    <w:pPr>
      <w:suppressLineNumbers/>
    </w:pPr>
    <w:rPr>
      <w:rFonts w:cs="Tahoma"/>
    </w:rPr>
  </w:style>
  <w:style w:type="paragraph" w:customStyle="1" w:styleId="Captulo">
    <w:name w:val="Capítulo"/>
    <w:basedOn w:val="Normal"/>
    <w:next w:val="Corpodetexto"/>
    <w:uiPriority w:val="99"/>
    <w:rsid w:val="00AD436A"/>
    <w:pPr>
      <w:keepNext/>
      <w:spacing w:before="240" w:after="120"/>
    </w:pPr>
    <w:rPr>
      <w:rFonts w:ascii="Arial" w:hAnsi="Arial" w:cs="Tahoma"/>
      <w:sz w:val="28"/>
      <w:szCs w:val="28"/>
    </w:rPr>
  </w:style>
  <w:style w:type="paragraph" w:customStyle="1" w:styleId="Legenda1">
    <w:name w:val="Legenda1"/>
    <w:basedOn w:val="Normal"/>
    <w:uiPriority w:val="99"/>
    <w:rsid w:val="00AD436A"/>
    <w:pPr>
      <w:suppressLineNumbers/>
      <w:spacing w:before="120" w:after="120"/>
    </w:pPr>
    <w:rPr>
      <w:rFonts w:cs="Tahoma"/>
      <w:i/>
      <w:iCs/>
    </w:rPr>
  </w:style>
  <w:style w:type="paragraph" w:styleId="Cabealho">
    <w:name w:val="header"/>
    <w:basedOn w:val="Normal"/>
    <w:link w:val="CabealhoChar"/>
    <w:uiPriority w:val="99"/>
    <w:rsid w:val="00AD436A"/>
    <w:pPr>
      <w:tabs>
        <w:tab w:val="center" w:pos="4320"/>
        <w:tab w:val="right" w:pos="8640"/>
      </w:tabs>
    </w:pPr>
  </w:style>
  <w:style w:type="character" w:customStyle="1" w:styleId="CabealhoChar">
    <w:name w:val="Cabeçalho Char"/>
    <w:basedOn w:val="Fontepargpadro"/>
    <w:link w:val="Cabealho"/>
    <w:uiPriority w:val="99"/>
    <w:semiHidden/>
    <w:rsid w:val="000128F8"/>
    <w:rPr>
      <w:sz w:val="24"/>
      <w:szCs w:val="24"/>
      <w:lang w:eastAsia="ar-SA"/>
    </w:rPr>
  </w:style>
  <w:style w:type="paragraph" w:styleId="Rodap">
    <w:name w:val="footer"/>
    <w:basedOn w:val="Normal"/>
    <w:link w:val="RodapChar"/>
    <w:uiPriority w:val="99"/>
    <w:rsid w:val="00AD436A"/>
    <w:pPr>
      <w:tabs>
        <w:tab w:val="center" w:pos="4320"/>
        <w:tab w:val="right" w:pos="8640"/>
      </w:tabs>
    </w:pPr>
  </w:style>
  <w:style w:type="character" w:customStyle="1" w:styleId="RodapChar">
    <w:name w:val="Rodapé Char"/>
    <w:basedOn w:val="Fontepargpadro"/>
    <w:link w:val="Rodap"/>
    <w:uiPriority w:val="99"/>
    <w:locked/>
    <w:rsid w:val="0077099B"/>
    <w:rPr>
      <w:rFonts w:cs="Times New Roman"/>
      <w:sz w:val="24"/>
      <w:szCs w:val="24"/>
      <w:lang w:eastAsia="ar-SA" w:bidi="ar-SA"/>
    </w:rPr>
  </w:style>
  <w:style w:type="paragraph" w:customStyle="1" w:styleId="Contedodatabela">
    <w:name w:val="Conteúdo da tabela"/>
    <w:basedOn w:val="Normal"/>
    <w:uiPriority w:val="99"/>
    <w:rsid w:val="00AD436A"/>
    <w:pPr>
      <w:suppressLineNumbers/>
    </w:pPr>
  </w:style>
  <w:style w:type="paragraph" w:customStyle="1" w:styleId="Ttulodatabela">
    <w:name w:val="Título da tabela"/>
    <w:basedOn w:val="Contedodatabela"/>
    <w:uiPriority w:val="99"/>
    <w:rsid w:val="00AD436A"/>
    <w:pPr>
      <w:jc w:val="center"/>
    </w:pPr>
    <w:rPr>
      <w:b/>
      <w:bCs/>
    </w:rPr>
  </w:style>
  <w:style w:type="paragraph" w:customStyle="1" w:styleId="Contedodoquadro">
    <w:name w:val="Conteúdo do quadro"/>
    <w:basedOn w:val="Corpodetexto"/>
    <w:uiPriority w:val="99"/>
    <w:rsid w:val="00AD436A"/>
  </w:style>
  <w:style w:type="paragraph" w:customStyle="1" w:styleId="Contedodetabela">
    <w:name w:val="Conteúdo de tabela"/>
    <w:basedOn w:val="Normal"/>
    <w:uiPriority w:val="99"/>
    <w:rsid w:val="00AD436A"/>
    <w:pPr>
      <w:suppressLineNumbers/>
    </w:pPr>
  </w:style>
  <w:style w:type="paragraph" w:customStyle="1" w:styleId="Ttulodetabela">
    <w:name w:val="Título de tabela"/>
    <w:basedOn w:val="Contedodetabela"/>
    <w:uiPriority w:val="99"/>
    <w:rsid w:val="00AD436A"/>
    <w:pPr>
      <w:jc w:val="center"/>
    </w:pPr>
    <w:rPr>
      <w:b/>
      <w:bCs/>
    </w:rPr>
  </w:style>
  <w:style w:type="paragraph" w:customStyle="1" w:styleId="Contedodequadro">
    <w:name w:val="Conteúdo de quadro"/>
    <w:basedOn w:val="Corpodetexto"/>
    <w:uiPriority w:val="99"/>
    <w:rsid w:val="00AD436A"/>
  </w:style>
  <w:style w:type="paragraph" w:styleId="NormalWeb">
    <w:name w:val="Normal (Web)"/>
    <w:basedOn w:val="Normal"/>
    <w:uiPriority w:val="99"/>
    <w:rsid w:val="00AD436A"/>
    <w:pPr>
      <w:spacing w:before="280" w:after="280"/>
    </w:pPr>
    <w:rPr>
      <w:rFonts w:ascii="Arial Unicode MS" w:eastAsia="Arial Unicode MS" w:hAnsi="Arial Unicode MS" w:cs="Arial Unicode MS"/>
    </w:rPr>
  </w:style>
  <w:style w:type="paragraph" w:styleId="Textodebalo">
    <w:name w:val="Balloon Text"/>
    <w:basedOn w:val="Normal"/>
    <w:link w:val="TextodebaloChar"/>
    <w:uiPriority w:val="99"/>
    <w:semiHidden/>
    <w:rsid w:val="002148EF"/>
    <w:rPr>
      <w:rFonts w:ascii="Tahoma" w:hAnsi="Tahoma" w:cs="Tahoma"/>
      <w:sz w:val="16"/>
      <w:szCs w:val="16"/>
    </w:rPr>
  </w:style>
  <w:style w:type="character" w:customStyle="1" w:styleId="TextodebaloChar">
    <w:name w:val="Texto de balão Char"/>
    <w:basedOn w:val="Fontepargpadro"/>
    <w:link w:val="Textodebalo"/>
    <w:uiPriority w:val="99"/>
    <w:semiHidden/>
    <w:rsid w:val="000128F8"/>
    <w:rPr>
      <w:sz w:val="0"/>
      <w:szCs w:val="0"/>
      <w:lang w:eastAsia="ar-SA"/>
    </w:rPr>
  </w:style>
  <w:style w:type="character" w:styleId="Refdecomentrio">
    <w:name w:val="annotation reference"/>
    <w:basedOn w:val="Fontepargpadro"/>
    <w:uiPriority w:val="99"/>
    <w:semiHidden/>
    <w:rsid w:val="002148EF"/>
    <w:rPr>
      <w:rFonts w:cs="Times New Roman"/>
      <w:sz w:val="16"/>
      <w:szCs w:val="16"/>
    </w:rPr>
  </w:style>
  <w:style w:type="paragraph" w:styleId="Textodecomentrio">
    <w:name w:val="annotation text"/>
    <w:basedOn w:val="Normal"/>
    <w:link w:val="TextodecomentrioChar"/>
    <w:uiPriority w:val="99"/>
    <w:semiHidden/>
    <w:rsid w:val="002148EF"/>
    <w:rPr>
      <w:sz w:val="20"/>
      <w:szCs w:val="20"/>
    </w:rPr>
  </w:style>
  <w:style w:type="character" w:customStyle="1" w:styleId="TextodecomentrioChar">
    <w:name w:val="Texto de comentário Char"/>
    <w:basedOn w:val="Fontepargpadro"/>
    <w:link w:val="Textodecomentrio"/>
    <w:uiPriority w:val="99"/>
    <w:semiHidden/>
    <w:rsid w:val="000128F8"/>
    <w:rPr>
      <w:sz w:val="20"/>
      <w:szCs w:val="20"/>
      <w:lang w:eastAsia="ar-SA"/>
    </w:rPr>
  </w:style>
  <w:style w:type="paragraph" w:styleId="Assuntodocomentrio">
    <w:name w:val="annotation subject"/>
    <w:basedOn w:val="Textodecomentrio"/>
    <w:next w:val="Textodecomentrio"/>
    <w:link w:val="AssuntodocomentrioChar"/>
    <w:uiPriority w:val="99"/>
    <w:semiHidden/>
    <w:rsid w:val="002148EF"/>
    <w:rPr>
      <w:b/>
      <w:bCs/>
    </w:rPr>
  </w:style>
  <w:style w:type="character" w:customStyle="1" w:styleId="AssuntodocomentrioChar">
    <w:name w:val="Assunto do comentário Char"/>
    <w:basedOn w:val="TextodecomentrioChar"/>
    <w:link w:val="Assuntodocomentrio"/>
    <w:uiPriority w:val="99"/>
    <w:semiHidden/>
    <w:rsid w:val="000128F8"/>
    <w:rPr>
      <w:b/>
      <w:bCs/>
      <w:sz w:val="20"/>
      <w:szCs w:val="20"/>
      <w:lang w:eastAsia="ar-SA"/>
    </w:rPr>
  </w:style>
  <w:style w:type="character" w:customStyle="1" w:styleId="apple-style-span">
    <w:name w:val="apple-style-span"/>
    <w:basedOn w:val="Fontepargpadro"/>
    <w:rsid w:val="0056122C"/>
    <w:rPr>
      <w:rFonts w:cs="Times New Roman"/>
    </w:rPr>
  </w:style>
  <w:style w:type="character" w:customStyle="1" w:styleId="apple-converted-space">
    <w:name w:val="apple-converted-space"/>
    <w:basedOn w:val="Fontepargpadro"/>
    <w:rsid w:val="0056122C"/>
    <w:rPr>
      <w:rFonts w:cs="Times New Roman"/>
    </w:rPr>
  </w:style>
  <w:style w:type="paragraph" w:customStyle="1" w:styleId="ArtigoCientifico">
    <w:name w:val="Artigo Cientifico"/>
    <w:basedOn w:val="Normal"/>
    <w:qFormat/>
    <w:rsid w:val="00880A17"/>
    <w:pPr>
      <w:suppressAutoHyphens w:val="0"/>
      <w:spacing w:line="360" w:lineRule="auto"/>
      <w:jc w:val="both"/>
    </w:pPr>
    <w:rPr>
      <w:rFonts w:eastAsia="Calibri"/>
      <w:szCs w:val="22"/>
      <w:lang w:eastAsia="en-US"/>
    </w:rPr>
  </w:style>
  <w:style w:type="table" w:styleId="Tabelacomgrade">
    <w:name w:val="Table Grid"/>
    <w:basedOn w:val="Tabelanormal"/>
    <w:uiPriority w:val="59"/>
    <w:rsid w:val="00AE5EA2"/>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inha">
    <w:name w:val="line number"/>
    <w:basedOn w:val="Fontepargpadro"/>
    <w:uiPriority w:val="99"/>
    <w:semiHidden/>
    <w:unhideWhenUsed/>
    <w:rsid w:val="00FD3C95"/>
  </w:style>
  <w:style w:type="paragraph" w:styleId="SemEspaamento">
    <w:name w:val="No Spacing"/>
    <w:uiPriority w:val="1"/>
    <w:qFormat/>
    <w:rsid w:val="003204EF"/>
    <w:pPr>
      <w:suppressAutoHyphens/>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EBC90-0909-4A8A-8048-5923492C8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889</Words>
  <Characters>4804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TÍTULO DO RESUMO</vt:lpstr>
    </vt:vector>
  </TitlesOfParts>
  <Company>Kille®Soft</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DO RESUMO</dc:title>
  <dc:creator>Cliente</dc:creator>
  <cp:lastModifiedBy>Lucas Ambrosano</cp:lastModifiedBy>
  <cp:revision>9</cp:revision>
  <cp:lastPrinted>2017-10-09T12:28:00Z</cp:lastPrinted>
  <dcterms:created xsi:type="dcterms:W3CDTF">2017-10-13T11:47:00Z</dcterms:created>
  <dcterms:modified xsi:type="dcterms:W3CDTF">2019-08-29T19:27:00Z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-1609233679</vt:i4>
  </property>
  <property fmtid="{D5CDD505-2E9C-101B-9397-08002B2CF9AE}" pid="3" name="_AuthorEmail">
    <vt:lpwstr>aroni@unioeste.br</vt:lpwstr>
  </property>
  <property fmtid="{D5CDD505-2E9C-101B-9397-08002B2CF9AE}" pid="4" name="_AuthorEmailDisplayName">
    <vt:lpwstr>Aroni Lemke</vt:lpwstr>
  </property>
  <property fmtid="{D5CDD505-2E9C-101B-9397-08002B2CF9AE}" pid="5" name="_EmailSubject">
    <vt:lpwstr>resumo para EAIC</vt:lpwstr>
  </property>
  <property fmtid="{D5CDD505-2E9C-101B-9397-08002B2CF9AE}" pid="6" name="_PreviousAdHocReviewCycleID">
    <vt:i4>-214295833</vt:i4>
  </property>
  <property fmtid="{D5CDD505-2E9C-101B-9397-08002B2CF9AE}" pid="7" name="_ReviewingToolsShownOnce">
    <vt:lpwstr/>
  </property>
</Properties>
</file>